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6F" w:rsidRDefault="00FF0B6F" w:rsidP="00FF0B6F">
      <w:pPr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u w:val="single"/>
          <w:lang w:val="el-GR"/>
        </w:rPr>
        <w:t>Επενδυτικός νόμος</w:t>
      </w:r>
    </w:p>
    <w:p w:rsidR="00FF0B6F" w:rsidRPr="00964712" w:rsidRDefault="00FF0B6F" w:rsidP="00FF0B6F">
      <w:pPr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lang w:val="el-GR"/>
        </w:rPr>
        <w:t xml:space="preserve">Παράταση έως την 30 Μαΐου 2012 το πρόγραμμα ενίσχυσης συνεργατικών σχηματισμών  </w:t>
      </w:r>
      <w:r w:rsidRPr="00C133C2">
        <w:rPr>
          <w:rFonts w:ascii="Arial" w:hAnsi="Arial" w:cs="Arial"/>
          <w:lang w:val="el-GR"/>
        </w:rPr>
        <w:t>(</w:t>
      </w:r>
      <w:r>
        <w:rPr>
          <w:rFonts w:ascii="Arial" w:hAnsi="Arial" w:cs="Arial"/>
        </w:rPr>
        <w:t>clusters</w:t>
      </w:r>
      <w:r w:rsidRPr="00C133C2">
        <w:rPr>
          <w:rFonts w:ascii="Arial" w:hAnsi="Arial" w:cs="Arial"/>
          <w:lang w:val="el-GR"/>
        </w:rPr>
        <w:t xml:space="preserve">) </w:t>
      </w:r>
      <w:r>
        <w:rPr>
          <w:rFonts w:ascii="Arial" w:hAnsi="Arial" w:cs="Arial"/>
          <w:lang w:val="el-GR"/>
        </w:rPr>
        <w:t>μέσω του νέου επενδυτικού νόμου.</w:t>
      </w:r>
      <w:r w:rsidRPr="00B91270">
        <w:rPr>
          <w:lang w:val="el-GR"/>
        </w:rPr>
        <w:t xml:space="preserve"> </w:t>
      </w:r>
      <w:r>
        <w:rPr>
          <w:lang w:val="el-GR"/>
        </w:rPr>
        <w:t>Παράταση υλοποίησης των επενδυτικών σχεδίων του αναπτυξιακού νόμου 3299/04 έως την 31/12/2012.</w:t>
      </w:r>
    </w:p>
    <w:p w:rsidR="00E45483" w:rsidRPr="00FF0B6F" w:rsidRDefault="00E45483">
      <w:pPr>
        <w:rPr>
          <w:lang w:val="el-GR"/>
        </w:rPr>
      </w:pPr>
    </w:p>
    <w:sectPr w:rsidR="00E45483" w:rsidRPr="00FF0B6F" w:rsidSect="00E4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B6F"/>
    <w:rsid w:val="00E45483"/>
    <w:rsid w:val="00FF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6F"/>
    <w:pPr>
      <w:spacing w:after="120" w:line="240" w:lineRule="auto"/>
      <w:jc w:val="both"/>
    </w:pPr>
    <w:rPr>
      <w:rFonts w:ascii="Myriad Pro" w:eastAsia="Times New Roman" w:hAnsi="Myriad Pro" w:cs="Times New Roman"/>
      <w:sz w:val="24"/>
      <w:szCs w:val="24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201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2012-04-30T07:11:00Z</dcterms:created>
  <dcterms:modified xsi:type="dcterms:W3CDTF">2012-04-30T07:11:00Z</dcterms:modified>
</cp:coreProperties>
</file>