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01"/>
        <w:tblW w:w="10368" w:type="dxa"/>
        <w:tblLayout w:type="fixed"/>
        <w:tblLook w:val="0000" w:firstRow="0" w:lastRow="0" w:firstColumn="0" w:lastColumn="0" w:noHBand="0" w:noVBand="0"/>
      </w:tblPr>
      <w:tblGrid>
        <w:gridCol w:w="5495"/>
        <w:gridCol w:w="4873"/>
      </w:tblGrid>
      <w:tr w:rsidR="00B43371" w:rsidRPr="00EF55EB" w14:paraId="3B75C36F" w14:textId="77777777" w:rsidTr="00F509CE">
        <w:trPr>
          <w:trHeight w:val="3055"/>
        </w:trPr>
        <w:tc>
          <w:tcPr>
            <w:tcW w:w="5495" w:type="dxa"/>
          </w:tcPr>
          <w:p w14:paraId="767B0321" w14:textId="57EE3B02" w:rsidR="00B43371" w:rsidRPr="00EF55EB" w:rsidRDefault="00B43371" w:rsidP="00501ABA">
            <w:pPr>
              <w:jc w:val="center"/>
              <w:rPr>
                <w:rFonts w:cstheme="minorHAnsi"/>
                <w:b/>
                <w:bCs/>
                <w:sz w:val="24"/>
                <w:szCs w:val="24"/>
              </w:rPr>
            </w:pPr>
            <w:r w:rsidRPr="00EF55EB">
              <w:rPr>
                <w:rFonts w:cstheme="minorHAnsi"/>
                <w:sz w:val="24"/>
                <w:szCs w:val="24"/>
              </w:rPr>
              <w:object w:dxaOrig="2700" w:dyaOrig="2700" w14:anchorId="3B819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8.5pt" o:ole="" fillcolor="window">
                  <v:imagedata r:id="rId7" o:title="" croptop="-2015f" cropleft="7816f"/>
                </v:shape>
                <o:OLEObject Type="Embed" ProgID="PBrush" ShapeID="_x0000_i1025" DrawAspect="Content" ObjectID="_1821417345" r:id="rId8"/>
              </w:object>
            </w:r>
          </w:p>
          <w:p w14:paraId="6834097D" w14:textId="695AA513" w:rsidR="00B43371" w:rsidRPr="00EF55EB" w:rsidRDefault="00B43371" w:rsidP="00501ABA">
            <w:pPr>
              <w:jc w:val="center"/>
              <w:rPr>
                <w:rFonts w:cstheme="minorHAnsi"/>
                <w:b/>
                <w:bCs/>
                <w:sz w:val="24"/>
                <w:szCs w:val="24"/>
              </w:rPr>
            </w:pPr>
            <w:r w:rsidRPr="00EF55EB">
              <w:rPr>
                <w:rFonts w:cstheme="minorHAnsi"/>
                <w:b/>
                <w:bCs/>
                <w:sz w:val="24"/>
                <w:szCs w:val="24"/>
              </w:rPr>
              <w:t>ΕΛΛΗΝΙΚΗ ΔΗΜΟΚΡΑΤΙΑ</w:t>
            </w:r>
          </w:p>
          <w:p w14:paraId="2F5CEE08" w14:textId="557BB294" w:rsidR="00B43371" w:rsidRPr="00EF55EB" w:rsidRDefault="00B43371" w:rsidP="00501ABA">
            <w:pPr>
              <w:jc w:val="center"/>
              <w:rPr>
                <w:rFonts w:cstheme="minorHAnsi"/>
                <w:b/>
                <w:bCs/>
                <w:sz w:val="24"/>
                <w:szCs w:val="24"/>
              </w:rPr>
            </w:pPr>
            <w:r w:rsidRPr="00EF55EB">
              <w:rPr>
                <w:rFonts w:cstheme="minorHAnsi"/>
                <w:b/>
                <w:bCs/>
                <w:sz w:val="24"/>
                <w:szCs w:val="24"/>
              </w:rPr>
              <w:t>ΠΕΡΙΦΕΡΕΙΑ ΑΝΑΤΟΛΙΚΗΣ ΜΑΚΕΔΟΝΙΑΣ – ΘΡΑΚΗΣ</w:t>
            </w:r>
          </w:p>
          <w:p w14:paraId="435B3905" w14:textId="1C6BD578" w:rsidR="00501ABA" w:rsidRPr="00EF55EB" w:rsidRDefault="003C6986" w:rsidP="00501ABA">
            <w:pPr>
              <w:jc w:val="center"/>
              <w:rPr>
                <w:rFonts w:cstheme="minorHAnsi"/>
                <w:b/>
                <w:bCs/>
                <w:sz w:val="24"/>
                <w:szCs w:val="24"/>
              </w:rPr>
            </w:pPr>
            <w:r w:rsidRPr="00EF55EB">
              <w:rPr>
                <w:rFonts w:cstheme="minorHAnsi"/>
                <w:b/>
                <w:bCs/>
                <w:sz w:val="24"/>
                <w:szCs w:val="24"/>
              </w:rPr>
              <w:t>ΓΡΑΦΕΙΟ ΠΕΡΙΦΕΡΕΙΑΡΧΗ</w:t>
            </w:r>
          </w:p>
          <w:p w14:paraId="613A5C42" w14:textId="1DA73C73" w:rsidR="00B43371" w:rsidRPr="00EF55EB" w:rsidRDefault="00B43371" w:rsidP="00501ABA">
            <w:pPr>
              <w:jc w:val="center"/>
              <w:rPr>
                <w:rFonts w:cstheme="minorHAnsi"/>
                <w:sz w:val="24"/>
                <w:szCs w:val="24"/>
              </w:rPr>
            </w:pPr>
          </w:p>
        </w:tc>
        <w:tc>
          <w:tcPr>
            <w:tcW w:w="4873" w:type="dxa"/>
          </w:tcPr>
          <w:p w14:paraId="16F23462" w14:textId="77777777" w:rsidR="00B43371" w:rsidRPr="00EF55EB" w:rsidRDefault="00B43371" w:rsidP="00F509CE">
            <w:pPr>
              <w:rPr>
                <w:rFonts w:cstheme="minorHAnsi"/>
                <w:sz w:val="24"/>
                <w:szCs w:val="24"/>
              </w:rPr>
            </w:pPr>
          </w:p>
          <w:p w14:paraId="64D0565C" w14:textId="77777777" w:rsidR="00B43371" w:rsidRPr="00EF55EB" w:rsidRDefault="00B43371" w:rsidP="00F509CE">
            <w:pPr>
              <w:rPr>
                <w:rFonts w:cstheme="minorHAnsi"/>
                <w:b/>
                <w:sz w:val="24"/>
                <w:szCs w:val="24"/>
              </w:rPr>
            </w:pPr>
          </w:p>
          <w:p w14:paraId="278E018F" w14:textId="77777777" w:rsidR="00B43371" w:rsidRPr="00EF55EB" w:rsidRDefault="00B43371" w:rsidP="00F509CE">
            <w:pPr>
              <w:rPr>
                <w:rFonts w:cstheme="minorHAnsi"/>
                <w:sz w:val="24"/>
                <w:szCs w:val="24"/>
              </w:rPr>
            </w:pPr>
          </w:p>
          <w:p w14:paraId="0DDE8147" w14:textId="60CBE947" w:rsidR="00B43371" w:rsidRPr="00EF55EB" w:rsidRDefault="00B43371" w:rsidP="00F509CE">
            <w:pPr>
              <w:rPr>
                <w:rFonts w:cstheme="minorHAnsi"/>
                <w:b/>
                <w:bCs/>
                <w:color w:val="000000"/>
                <w:sz w:val="24"/>
                <w:szCs w:val="24"/>
              </w:rPr>
            </w:pPr>
            <w:r w:rsidRPr="00EF55EB">
              <w:rPr>
                <w:rFonts w:cstheme="minorHAnsi"/>
                <w:color w:val="000000"/>
                <w:sz w:val="24"/>
                <w:szCs w:val="24"/>
              </w:rPr>
              <w:t xml:space="preserve">   </w:t>
            </w:r>
            <w:r w:rsidR="003C6986" w:rsidRPr="00EF55EB">
              <w:rPr>
                <w:rFonts w:cstheme="minorHAnsi"/>
                <w:color w:val="000000"/>
                <w:sz w:val="24"/>
                <w:szCs w:val="24"/>
              </w:rPr>
              <w:t xml:space="preserve">                    </w:t>
            </w:r>
            <w:r w:rsidR="00EF55EB" w:rsidRPr="00EF55EB">
              <w:rPr>
                <w:rFonts w:cstheme="minorHAnsi"/>
                <w:b/>
                <w:bCs/>
                <w:color w:val="000000"/>
                <w:sz w:val="24"/>
                <w:szCs w:val="24"/>
              </w:rPr>
              <w:t>08</w:t>
            </w:r>
            <w:r w:rsidRPr="00EF55EB">
              <w:rPr>
                <w:rFonts w:cstheme="minorHAnsi"/>
                <w:b/>
                <w:bCs/>
                <w:color w:val="000000"/>
                <w:sz w:val="24"/>
                <w:szCs w:val="24"/>
              </w:rPr>
              <w:t>/</w:t>
            </w:r>
            <w:r w:rsidR="00EF55EB" w:rsidRPr="00EF55EB">
              <w:rPr>
                <w:rFonts w:cstheme="minorHAnsi"/>
                <w:b/>
                <w:bCs/>
                <w:color w:val="000000"/>
                <w:sz w:val="24"/>
                <w:szCs w:val="24"/>
              </w:rPr>
              <w:t>10</w:t>
            </w:r>
            <w:r w:rsidRPr="00EF55EB">
              <w:rPr>
                <w:rFonts w:cstheme="minorHAnsi"/>
                <w:b/>
                <w:bCs/>
                <w:color w:val="000000"/>
                <w:sz w:val="24"/>
                <w:szCs w:val="24"/>
              </w:rPr>
              <w:t>/20</w:t>
            </w:r>
            <w:r w:rsidRPr="00EF55EB">
              <w:rPr>
                <w:rFonts w:cstheme="minorHAnsi"/>
                <w:b/>
                <w:bCs/>
                <w:color w:val="000000"/>
                <w:sz w:val="24"/>
                <w:szCs w:val="24"/>
                <w:lang w:val="en-US"/>
              </w:rPr>
              <w:t>2</w:t>
            </w:r>
            <w:r w:rsidR="003C6986" w:rsidRPr="00EF55EB">
              <w:rPr>
                <w:rFonts w:cstheme="minorHAnsi"/>
                <w:b/>
                <w:bCs/>
                <w:color w:val="000000"/>
                <w:sz w:val="24"/>
                <w:szCs w:val="24"/>
              </w:rPr>
              <w:t>5</w:t>
            </w:r>
          </w:p>
          <w:p w14:paraId="2C12285B" w14:textId="21533776" w:rsidR="00B43371" w:rsidRPr="00EF55EB" w:rsidRDefault="00B43371" w:rsidP="00F509CE">
            <w:pPr>
              <w:rPr>
                <w:rFonts w:cstheme="minorHAnsi"/>
                <w:b/>
                <w:color w:val="000000"/>
                <w:sz w:val="24"/>
                <w:szCs w:val="24"/>
              </w:rPr>
            </w:pPr>
            <w:r w:rsidRPr="00EF55EB">
              <w:rPr>
                <w:rFonts w:cstheme="minorHAnsi"/>
                <w:b/>
                <w:color w:val="000000"/>
                <w:sz w:val="24"/>
                <w:szCs w:val="24"/>
              </w:rPr>
              <w:t xml:space="preserve">   </w:t>
            </w:r>
          </w:p>
          <w:p w14:paraId="4FA3014D" w14:textId="77777777" w:rsidR="00B43371" w:rsidRPr="00EF55EB" w:rsidRDefault="00B43371" w:rsidP="00F509CE">
            <w:pPr>
              <w:rPr>
                <w:rFonts w:cstheme="minorHAnsi"/>
                <w:b/>
                <w:sz w:val="24"/>
                <w:szCs w:val="24"/>
              </w:rPr>
            </w:pPr>
          </w:p>
        </w:tc>
      </w:tr>
      <w:tr w:rsidR="00B43371" w:rsidRPr="00EF55EB" w14:paraId="3EDB16D6" w14:textId="77777777" w:rsidTr="00F509CE">
        <w:trPr>
          <w:trHeight w:val="1785"/>
        </w:trPr>
        <w:tc>
          <w:tcPr>
            <w:tcW w:w="5495" w:type="dxa"/>
          </w:tcPr>
          <w:p w14:paraId="2FD758B6" w14:textId="0FCE70FC" w:rsidR="00B43371" w:rsidRPr="00EF55EB" w:rsidRDefault="00B43371" w:rsidP="00F509CE">
            <w:pPr>
              <w:rPr>
                <w:rFonts w:cstheme="minorHAnsi"/>
                <w:bCs/>
                <w:sz w:val="24"/>
                <w:szCs w:val="24"/>
              </w:rPr>
            </w:pPr>
            <w:proofErr w:type="spellStart"/>
            <w:r w:rsidRPr="00EF55EB">
              <w:rPr>
                <w:rFonts w:cstheme="minorHAnsi"/>
                <w:b/>
                <w:bCs/>
                <w:sz w:val="24"/>
                <w:szCs w:val="24"/>
              </w:rPr>
              <w:t>Ταχ</w:t>
            </w:r>
            <w:proofErr w:type="spellEnd"/>
            <w:r w:rsidRPr="00EF55EB">
              <w:rPr>
                <w:rFonts w:cstheme="minorHAnsi"/>
                <w:b/>
                <w:bCs/>
                <w:sz w:val="24"/>
                <w:szCs w:val="24"/>
              </w:rPr>
              <w:t xml:space="preserve">. Διεύθυνση   : </w:t>
            </w:r>
            <w:r w:rsidR="003C6986" w:rsidRPr="00EF55EB">
              <w:rPr>
                <w:rFonts w:cstheme="minorHAnsi"/>
                <w:b/>
                <w:bCs/>
                <w:sz w:val="24"/>
                <w:szCs w:val="24"/>
              </w:rPr>
              <w:t xml:space="preserve">ΚΑΚΟΥΛΙΔΟΥ </w:t>
            </w:r>
            <w:r w:rsidRPr="00EF55EB">
              <w:rPr>
                <w:rFonts w:cstheme="minorHAnsi"/>
                <w:b/>
                <w:bCs/>
                <w:sz w:val="24"/>
                <w:szCs w:val="24"/>
              </w:rPr>
              <w:t>1</w:t>
            </w:r>
          </w:p>
          <w:p w14:paraId="7372FA5B" w14:textId="77777777" w:rsidR="00B43371" w:rsidRPr="00EF55EB" w:rsidRDefault="00B43371" w:rsidP="00F509CE">
            <w:pPr>
              <w:rPr>
                <w:rFonts w:cstheme="minorHAnsi"/>
                <w:sz w:val="24"/>
                <w:szCs w:val="24"/>
              </w:rPr>
            </w:pPr>
            <w:proofErr w:type="spellStart"/>
            <w:r w:rsidRPr="00EF55EB">
              <w:rPr>
                <w:rFonts w:cstheme="minorHAnsi"/>
                <w:b/>
                <w:bCs/>
                <w:sz w:val="24"/>
                <w:szCs w:val="24"/>
              </w:rPr>
              <w:t>Ταχ</w:t>
            </w:r>
            <w:proofErr w:type="spellEnd"/>
            <w:r w:rsidRPr="00EF55EB">
              <w:rPr>
                <w:rFonts w:cstheme="minorHAnsi"/>
                <w:b/>
                <w:bCs/>
                <w:sz w:val="24"/>
                <w:szCs w:val="24"/>
              </w:rPr>
              <w:t xml:space="preserve">. Κώδικας       </w:t>
            </w:r>
            <w:r w:rsidRPr="00EF55EB">
              <w:rPr>
                <w:rFonts w:cstheme="minorHAnsi"/>
                <w:sz w:val="24"/>
                <w:szCs w:val="24"/>
              </w:rPr>
              <w:t xml:space="preserve">:   69100       </w:t>
            </w:r>
          </w:p>
          <w:p w14:paraId="1CFB76C3" w14:textId="77777777" w:rsidR="00B43371" w:rsidRPr="00EF55EB" w:rsidRDefault="00B43371" w:rsidP="00F509CE">
            <w:pPr>
              <w:rPr>
                <w:rFonts w:cstheme="minorHAnsi"/>
                <w:sz w:val="24"/>
                <w:szCs w:val="24"/>
              </w:rPr>
            </w:pPr>
            <w:r w:rsidRPr="00EF55EB">
              <w:rPr>
                <w:rFonts w:cstheme="minorHAnsi"/>
                <w:b/>
                <w:sz w:val="24"/>
                <w:szCs w:val="24"/>
              </w:rPr>
              <w:t xml:space="preserve">Τηλέφωνο            </w:t>
            </w:r>
            <w:r w:rsidRPr="00EF55EB">
              <w:rPr>
                <w:rFonts w:cstheme="minorHAnsi"/>
                <w:sz w:val="24"/>
                <w:szCs w:val="24"/>
              </w:rPr>
              <w:t xml:space="preserve">:  2531350443-439                                                     </w:t>
            </w:r>
          </w:p>
          <w:p w14:paraId="7607DA7F" w14:textId="77777777" w:rsidR="00B43371" w:rsidRPr="00EF55EB" w:rsidRDefault="00B43371" w:rsidP="00F509CE">
            <w:pPr>
              <w:rPr>
                <w:rFonts w:cstheme="minorHAnsi"/>
                <w:sz w:val="24"/>
                <w:szCs w:val="24"/>
              </w:rPr>
            </w:pPr>
            <w:r w:rsidRPr="00EF55EB">
              <w:rPr>
                <w:rFonts w:cstheme="minorHAnsi"/>
                <w:b/>
                <w:sz w:val="24"/>
                <w:szCs w:val="24"/>
              </w:rPr>
              <w:t>Πληροφορίες</w:t>
            </w:r>
            <w:r w:rsidRPr="00EF55EB">
              <w:rPr>
                <w:rFonts w:cstheme="minorHAnsi"/>
                <w:sz w:val="24"/>
                <w:szCs w:val="24"/>
              </w:rPr>
              <w:t xml:space="preserve">       </w:t>
            </w:r>
            <w:r w:rsidRPr="00EF55EB">
              <w:rPr>
                <w:rFonts w:cstheme="minorHAnsi"/>
                <w:sz w:val="24"/>
                <w:szCs w:val="24"/>
                <w:lang w:val="fr-FR"/>
              </w:rPr>
              <w:t xml:space="preserve">:  </w:t>
            </w:r>
            <w:proofErr w:type="spellStart"/>
            <w:r w:rsidRPr="00EF55EB">
              <w:rPr>
                <w:rFonts w:cstheme="minorHAnsi"/>
                <w:sz w:val="24"/>
                <w:szCs w:val="24"/>
              </w:rPr>
              <w:t>Αμαξόπουλος</w:t>
            </w:r>
            <w:proofErr w:type="spellEnd"/>
            <w:r w:rsidRPr="00EF55EB">
              <w:rPr>
                <w:rFonts w:cstheme="minorHAnsi"/>
                <w:sz w:val="24"/>
                <w:szCs w:val="24"/>
              </w:rPr>
              <w:t xml:space="preserve"> Ιωάννης</w:t>
            </w:r>
          </w:p>
          <w:p w14:paraId="26563B2A" w14:textId="77777777" w:rsidR="00B43371" w:rsidRPr="00EF55EB" w:rsidRDefault="00B43371" w:rsidP="00F509CE">
            <w:pPr>
              <w:rPr>
                <w:rFonts w:cstheme="minorHAnsi"/>
                <w:b/>
                <w:bCs/>
                <w:sz w:val="24"/>
                <w:szCs w:val="24"/>
                <w:lang w:val="de-DE"/>
              </w:rPr>
            </w:pPr>
            <w:proofErr w:type="spellStart"/>
            <w:r w:rsidRPr="00EF55EB">
              <w:rPr>
                <w:rFonts w:cstheme="minorHAnsi"/>
                <w:b/>
                <w:bCs/>
                <w:sz w:val="24"/>
                <w:szCs w:val="24"/>
                <w:lang w:val="de-DE"/>
              </w:rPr>
              <w:t>e-mail</w:t>
            </w:r>
            <w:proofErr w:type="spellEnd"/>
            <w:r w:rsidRPr="00EF55EB">
              <w:rPr>
                <w:rFonts w:cstheme="minorHAnsi"/>
                <w:b/>
                <w:bCs/>
                <w:sz w:val="24"/>
                <w:szCs w:val="24"/>
                <w:lang w:val="de-DE"/>
              </w:rPr>
              <w:t xml:space="preserve">       </w:t>
            </w:r>
            <w:r w:rsidRPr="00EF55EB">
              <w:rPr>
                <w:rFonts w:cstheme="minorHAnsi"/>
                <w:b/>
                <w:bCs/>
                <w:sz w:val="24"/>
                <w:szCs w:val="24"/>
              </w:rPr>
              <w:t xml:space="preserve">          </w:t>
            </w:r>
            <w:proofErr w:type="gramStart"/>
            <w:r w:rsidRPr="00EF55EB">
              <w:rPr>
                <w:rFonts w:cstheme="minorHAnsi"/>
                <w:b/>
                <w:bCs/>
                <w:sz w:val="24"/>
                <w:szCs w:val="24"/>
                <w:lang w:val="de-DE"/>
              </w:rPr>
              <w:t xml:space="preserve">  :</w:t>
            </w:r>
            <w:bookmarkStart w:id="0" w:name="_Hlk85445511"/>
            <w:proofErr w:type="gramEnd"/>
            <w:r w:rsidRPr="00EF55EB">
              <w:rPr>
                <w:rFonts w:cstheme="minorHAnsi"/>
                <w:b/>
                <w:bCs/>
                <w:sz w:val="24"/>
                <w:szCs w:val="24"/>
                <w:lang w:val="de-DE"/>
              </w:rPr>
              <w:t xml:space="preserve"> </w:t>
            </w:r>
            <w:hyperlink r:id="rId9" w:history="1">
              <w:r w:rsidRPr="00EF55EB">
                <w:rPr>
                  <w:rStyle w:val="-"/>
                  <w:rFonts w:cstheme="minorHAnsi"/>
                  <w:b/>
                  <w:bCs/>
                  <w:sz w:val="24"/>
                  <w:szCs w:val="24"/>
                  <w:lang w:val="de-DE"/>
                </w:rPr>
                <w:t>daop</w:t>
              </w:r>
              <w:r w:rsidRPr="00EF55EB">
                <w:rPr>
                  <w:rStyle w:val="-"/>
                  <w:rFonts w:cstheme="minorHAnsi"/>
                  <w:b/>
                  <w:bCs/>
                  <w:sz w:val="24"/>
                  <w:szCs w:val="24"/>
                  <w:lang w:val="en-US"/>
                </w:rPr>
                <w:t>a</w:t>
              </w:r>
              <w:r w:rsidRPr="00EF55EB">
                <w:rPr>
                  <w:rStyle w:val="-"/>
                  <w:rFonts w:cstheme="minorHAnsi"/>
                  <w:b/>
                  <w:bCs/>
                  <w:sz w:val="24"/>
                  <w:szCs w:val="24"/>
                  <w:lang w:val="de-DE"/>
                </w:rPr>
                <w:t>mth@gmail.com</w:t>
              </w:r>
            </w:hyperlink>
            <w:bookmarkEnd w:id="0"/>
          </w:p>
          <w:p w14:paraId="55288C01" w14:textId="77777777" w:rsidR="00B43371" w:rsidRPr="00EF55EB" w:rsidRDefault="00B43371" w:rsidP="00F509CE">
            <w:pPr>
              <w:rPr>
                <w:rFonts w:cstheme="minorHAnsi"/>
                <w:sz w:val="24"/>
                <w:szCs w:val="24"/>
                <w:lang w:val="de-DE"/>
              </w:rPr>
            </w:pPr>
            <w:r w:rsidRPr="00EF55EB">
              <w:rPr>
                <w:rFonts w:cstheme="minorHAnsi"/>
                <w:sz w:val="24"/>
                <w:szCs w:val="24"/>
                <w:lang w:val="de-DE"/>
              </w:rPr>
              <w:t xml:space="preserve">      </w:t>
            </w:r>
          </w:p>
          <w:p w14:paraId="0F8FE2B9" w14:textId="77777777" w:rsidR="00B43371" w:rsidRPr="00EF55EB" w:rsidRDefault="00B43371" w:rsidP="00F509CE">
            <w:pPr>
              <w:rPr>
                <w:rFonts w:cstheme="minorHAnsi"/>
                <w:sz w:val="24"/>
                <w:szCs w:val="24"/>
              </w:rPr>
            </w:pPr>
          </w:p>
        </w:tc>
        <w:tc>
          <w:tcPr>
            <w:tcW w:w="4873" w:type="dxa"/>
          </w:tcPr>
          <w:p w14:paraId="0C14D231" w14:textId="0C6BDEE9" w:rsidR="00B43371" w:rsidRPr="00EF55EB" w:rsidRDefault="00B43371" w:rsidP="00B43371">
            <w:pPr>
              <w:rPr>
                <w:rFonts w:cstheme="minorHAnsi"/>
                <w:sz w:val="24"/>
                <w:szCs w:val="24"/>
              </w:rPr>
            </w:pPr>
            <w:r w:rsidRPr="00EF55EB">
              <w:rPr>
                <w:rFonts w:cstheme="minorHAnsi"/>
                <w:b/>
                <w:color w:val="000000"/>
                <w:sz w:val="24"/>
                <w:szCs w:val="24"/>
              </w:rPr>
              <w:t xml:space="preserve"> </w:t>
            </w:r>
          </w:p>
          <w:p w14:paraId="15D06A42" w14:textId="77777777" w:rsidR="00B43371" w:rsidRPr="00EF55EB" w:rsidRDefault="00B43371" w:rsidP="00F509CE">
            <w:pPr>
              <w:rPr>
                <w:rFonts w:cstheme="minorHAnsi"/>
                <w:sz w:val="24"/>
                <w:szCs w:val="24"/>
              </w:rPr>
            </w:pPr>
          </w:p>
          <w:p w14:paraId="77893240" w14:textId="77777777" w:rsidR="00B43371" w:rsidRPr="00EF55EB" w:rsidRDefault="00B43371" w:rsidP="00F509CE">
            <w:pPr>
              <w:rPr>
                <w:rFonts w:cstheme="minorHAnsi"/>
                <w:sz w:val="24"/>
                <w:szCs w:val="24"/>
              </w:rPr>
            </w:pPr>
          </w:p>
          <w:p w14:paraId="6559BE01" w14:textId="77777777" w:rsidR="00B43371" w:rsidRPr="00EF55EB" w:rsidRDefault="00B43371" w:rsidP="00F509CE">
            <w:pPr>
              <w:rPr>
                <w:rFonts w:cstheme="minorHAnsi"/>
                <w:color w:val="000000"/>
                <w:sz w:val="24"/>
                <w:szCs w:val="24"/>
              </w:rPr>
            </w:pPr>
          </w:p>
        </w:tc>
      </w:tr>
    </w:tbl>
    <w:p w14:paraId="1DEED4A6" w14:textId="726756A7" w:rsidR="003F5E8C" w:rsidRPr="00D90BCB" w:rsidRDefault="003F5E8C" w:rsidP="003F5E8C">
      <w:pPr>
        <w:spacing w:after="0" w:line="240" w:lineRule="auto"/>
        <w:jc w:val="center"/>
        <w:rPr>
          <w:rFonts w:cstheme="minorHAnsi"/>
          <w:b/>
          <w:bCs/>
          <w:sz w:val="24"/>
          <w:szCs w:val="24"/>
        </w:rPr>
      </w:pPr>
      <w:r>
        <w:rPr>
          <w:rFonts w:cstheme="minorHAnsi"/>
          <w:b/>
          <w:bCs/>
          <w:sz w:val="24"/>
          <w:szCs w:val="24"/>
        </w:rPr>
        <w:t xml:space="preserve">Θέμα </w:t>
      </w:r>
      <w:r w:rsidRPr="003F5E8C">
        <w:rPr>
          <w:rFonts w:cstheme="minorHAnsi"/>
          <w:b/>
          <w:bCs/>
          <w:sz w:val="24"/>
          <w:szCs w:val="24"/>
        </w:rPr>
        <w:t>:</w:t>
      </w:r>
      <w:r w:rsidRPr="00D90BCB">
        <w:rPr>
          <w:rFonts w:cstheme="minorHAnsi"/>
          <w:b/>
          <w:bCs/>
          <w:sz w:val="24"/>
          <w:szCs w:val="24"/>
        </w:rPr>
        <w:t>Πρόσκληση Συμμετοχής</w:t>
      </w:r>
      <w:r>
        <w:rPr>
          <w:rFonts w:cstheme="minorHAnsi"/>
          <w:b/>
          <w:bCs/>
          <w:sz w:val="24"/>
          <w:szCs w:val="24"/>
        </w:rPr>
        <w:t xml:space="preserve"> σε </w:t>
      </w:r>
      <w:r w:rsidRPr="003F5E8C">
        <w:rPr>
          <w:rFonts w:cstheme="minorHAnsi"/>
          <w:b/>
          <w:bCs/>
          <w:sz w:val="24"/>
          <w:szCs w:val="24"/>
        </w:rPr>
        <w:t>επιχειρηματική αποστολή στην Ινδία</w:t>
      </w:r>
      <w:r w:rsidRPr="00D90BCB">
        <w:rPr>
          <w:rFonts w:cstheme="minorHAnsi"/>
          <w:b/>
          <w:bCs/>
          <w:sz w:val="24"/>
          <w:szCs w:val="24"/>
        </w:rPr>
        <w:t xml:space="preserve"> </w:t>
      </w:r>
    </w:p>
    <w:p w14:paraId="6E609A07" w14:textId="0174331E" w:rsidR="003F5E8C" w:rsidRPr="003F5E8C" w:rsidRDefault="003F5E8C" w:rsidP="003F5E8C">
      <w:pPr>
        <w:spacing w:after="0" w:line="240" w:lineRule="auto"/>
        <w:jc w:val="center"/>
        <w:rPr>
          <w:rFonts w:cstheme="minorHAnsi"/>
          <w:b/>
          <w:bCs/>
          <w:sz w:val="24"/>
          <w:szCs w:val="24"/>
          <w:lang w:val="en-US"/>
        </w:rPr>
      </w:pPr>
      <w:proofErr w:type="spellStart"/>
      <w:r>
        <w:rPr>
          <w:rFonts w:cstheme="minorHAnsi"/>
          <w:b/>
          <w:bCs/>
          <w:sz w:val="24"/>
          <w:szCs w:val="24"/>
        </w:rPr>
        <w:t>Ν.Δελχί</w:t>
      </w:r>
      <w:proofErr w:type="spellEnd"/>
      <w:r w:rsidRPr="00D90BCB">
        <w:rPr>
          <w:rFonts w:cstheme="minorHAnsi"/>
          <w:b/>
          <w:bCs/>
          <w:sz w:val="24"/>
          <w:szCs w:val="24"/>
        </w:rPr>
        <w:t xml:space="preserve">, </w:t>
      </w:r>
      <w:r>
        <w:rPr>
          <w:rFonts w:cstheme="minorHAnsi"/>
          <w:b/>
          <w:bCs/>
          <w:sz w:val="24"/>
          <w:szCs w:val="24"/>
        </w:rPr>
        <w:t>6-11</w:t>
      </w:r>
      <w:r w:rsidRPr="00D90BCB">
        <w:rPr>
          <w:rFonts w:cstheme="minorHAnsi"/>
          <w:b/>
          <w:bCs/>
          <w:sz w:val="24"/>
          <w:szCs w:val="24"/>
        </w:rPr>
        <w:t xml:space="preserve"> </w:t>
      </w:r>
      <w:r>
        <w:rPr>
          <w:rFonts w:cstheme="minorHAnsi"/>
          <w:b/>
          <w:bCs/>
          <w:sz w:val="24"/>
          <w:szCs w:val="24"/>
        </w:rPr>
        <w:t>Ιανουαρίου</w:t>
      </w:r>
      <w:r w:rsidRPr="00D90BCB">
        <w:rPr>
          <w:rFonts w:cstheme="minorHAnsi"/>
          <w:b/>
          <w:bCs/>
          <w:sz w:val="24"/>
          <w:szCs w:val="24"/>
        </w:rPr>
        <w:t xml:space="preserve"> 2025</w:t>
      </w:r>
      <w:r>
        <w:rPr>
          <w:rFonts w:cstheme="minorHAnsi"/>
          <w:b/>
          <w:bCs/>
          <w:sz w:val="24"/>
          <w:szCs w:val="24"/>
          <w:lang w:val="en-US"/>
        </w:rPr>
        <w:t>.</w:t>
      </w:r>
    </w:p>
    <w:p w14:paraId="289CAEE8" w14:textId="77777777" w:rsidR="003F5E8C" w:rsidRDefault="003F5E8C" w:rsidP="00EF55EB">
      <w:pPr>
        <w:shd w:val="clear" w:color="auto" w:fill="FFFFFF"/>
        <w:spacing w:line="240" w:lineRule="auto"/>
        <w:ind w:firstLine="720"/>
        <w:rPr>
          <w:rFonts w:eastAsia="Times New Roman" w:cstheme="minorHAnsi"/>
          <w:color w:val="000000"/>
          <w:sz w:val="24"/>
          <w:szCs w:val="24"/>
          <w:lang w:eastAsia="el-GR"/>
        </w:rPr>
      </w:pPr>
    </w:p>
    <w:p w14:paraId="3F73CC2E" w14:textId="5B88C28E" w:rsidR="00EF55EB" w:rsidRPr="00EF55EB" w:rsidRDefault="00EF55EB" w:rsidP="00EF55EB">
      <w:pPr>
        <w:shd w:val="clear" w:color="auto" w:fill="FFFFFF"/>
        <w:spacing w:line="240" w:lineRule="auto"/>
        <w:ind w:firstLine="720"/>
        <w:rPr>
          <w:rFonts w:eastAsia="Times New Roman" w:cstheme="minorHAnsi"/>
          <w:color w:val="000000"/>
          <w:sz w:val="24"/>
          <w:szCs w:val="24"/>
          <w:lang w:eastAsia="el-GR"/>
        </w:rPr>
      </w:pPr>
      <w:r w:rsidRPr="00EF55EB">
        <w:rPr>
          <w:rFonts w:eastAsia="Times New Roman" w:cstheme="minorHAnsi"/>
          <w:color w:val="000000"/>
          <w:sz w:val="24"/>
          <w:szCs w:val="24"/>
          <w:lang w:eastAsia="el-GR"/>
        </w:rPr>
        <w:t xml:space="preserve">Η Περιφέρεια  Ανατολικής Μακεδονίας &amp; Θράκης  εξετάζει τη συμμετοχή της σε μια πλήρως οργανωμένη </w:t>
      </w:r>
      <w:bookmarkStart w:id="1" w:name="_Hlk210804027"/>
      <w:r w:rsidRPr="00EF55EB">
        <w:rPr>
          <w:rFonts w:eastAsia="Times New Roman" w:cstheme="minorHAnsi"/>
          <w:color w:val="000000"/>
          <w:sz w:val="24"/>
          <w:szCs w:val="24"/>
          <w:lang w:eastAsia="el-GR"/>
        </w:rPr>
        <w:t>επιχειρηματική αποστολή στην Ινδία</w:t>
      </w:r>
      <w:bookmarkEnd w:id="1"/>
      <w:r w:rsidRPr="00EF55EB">
        <w:rPr>
          <w:rFonts w:eastAsia="Times New Roman" w:cstheme="minorHAnsi"/>
          <w:color w:val="000000"/>
          <w:sz w:val="24"/>
          <w:szCs w:val="24"/>
          <w:lang w:eastAsia="el-GR"/>
        </w:rPr>
        <w:t xml:space="preserve">, κατά την διάρκεια της διεθνούς έκθεσης </w:t>
      </w:r>
      <w:proofErr w:type="spellStart"/>
      <w:r w:rsidRPr="00EF55EB">
        <w:rPr>
          <w:rFonts w:eastAsia="Times New Roman" w:cstheme="minorHAnsi"/>
          <w:color w:val="000000"/>
          <w:sz w:val="24"/>
          <w:szCs w:val="24"/>
          <w:lang w:eastAsia="el-GR"/>
        </w:rPr>
        <w:t>Indus</w:t>
      </w:r>
      <w:proofErr w:type="spellEnd"/>
      <w:r w:rsidRPr="00EF55EB">
        <w:rPr>
          <w:rFonts w:eastAsia="Times New Roman" w:cstheme="minorHAnsi"/>
          <w:color w:val="000000"/>
          <w:sz w:val="24"/>
          <w:szCs w:val="24"/>
          <w:lang w:eastAsia="el-GR"/>
        </w:rPr>
        <w:t xml:space="preserve"> </w:t>
      </w:r>
      <w:proofErr w:type="spellStart"/>
      <w:r w:rsidRPr="00EF55EB">
        <w:rPr>
          <w:rFonts w:eastAsia="Times New Roman" w:cstheme="minorHAnsi"/>
          <w:color w:val="000000"/>
          <w:sz w:val="24"/>
          <w:szCs w:val="24"/>
          <w:lang w:eastAsia="el-GR"/>
        </w:rPr>
        <w:t>Food</w:t>
      </w:r>
      <w:proofErr w:type="spellEnd"/>
      <w:r w:rsidRPr="00EF55EB">
        <w:rPr>
          <w:rFonts w:eastAsia="Times New Roman" w:cstheme="minorHAnsi"/>
          <w:color w:val="000000"/>
          <w:sz w:val="24"/>
          <w:szCs w:val="24"/>
          <w:lang w:eastAsia="el-GR"/>
        </w:rPr>
        <w:t>, η οποία αποτελεί τη μεγαλύτερη B2B, κυβερνητική διεθνή έκθεση τροφίμων και ποτών της Ινδίας, συγκεντρώνοντας πάνω από 7.500 αγοραστές από όλο τον κόσμο με έμφαση σε καινοτόμα, ποιοτικά προϊόντα και διεθνείς συνεργασίες. </w:t>
      </w:r>
    </w:p>
    <w:p w14:paraId="586CD5D4" w14:textId="77777777" w:rsidR="00EF55EB" w:rsidRPr="00EF55EB" w:rsidRDefault="00EF55EB" w:rsidP="00EF55EB">
      <w:pPr>
        <w:shd w:val="clear" w:color="auto" w:fill="FFFFFF"/>
        <w:spacing w:line="240" w:lineRule="auto"/>
        <w:rPr>
          <w:rFonts w:eastAsia="Times New Roman" w:cstheme="minorHAnsi"/>
          <w:color w:val="000000"/>
          <w:sz w:val="24"/>
          <w:szCs w:val="24"/>
          <w:lang w:eastAsia="el-GR"/>
        </w:rPr>
      </w:pPr>
      <w:r w:rsidRPr="00EF55EB">
        <w:rPr>
          <w:rFonts w:eastAsia="Times New Roman" w:cstheme="minorHAnsi"/>
          <w:color w:val="000000"/>
          <w:sz w:val="24"/>
          <w:szCs w:val="24"/>
          <w:lang w:eastAsia="el-GR"/>
        </w:rPr>
        <w:t>Η επιχειρηματική αποστολή θα πραγματοποιηθεί στο Νέο Δελχί από τις </w:t>
      </w:r>
      <w:r w:rsidRPr="00EF55EB">
        <w:rPr>
          <w:rFonts w:eastAsia="Times New Roman" w:cstheme="minorHAnsi"/>
          <w:b/>
          <w:bCs/>
          <w:color w:val="000000"/>
          <w:sz w:val="24"/>
          <w:szCs w:val="24"/>
          <w:lang w:eastAsia="el-GR"/>
        </w:rPr>
        <w:t>06 - 11 Ιανουαρίου 2026</w:t>
      </w:r>
      <w:r w:rsidRPr="00EF55EB">
        <w:rPr>
          <w:rFonts w:eastAsia="Times New Roman" w:cstheme="minorHAnsi"/>
          <w:color w:val="000000"/>
          <w:sz w:val="24"/>
          <w:szCs w:val="24"/>
          <w:lang w:eastAsia="el-GR"/>
        </w:rPr>
        <w:t> και περιλαμβάνει:</w:t>
      </w:r>
    </w:p>
    <w:p w14:paraId="62540D0A" w14:textId="77777777" w:rsidR="00EF55EB" w:rsidRPr="00EF55EB" w:rsidRDefault="00EF55EB" w:rsidP="00EF55EB">
      <w:pPr>
        <w:numPr>
          <w:ilvl w:val="0"/>
          <w:numId w:val="5"/>
        </w:numPr>
        <w:shd w:val="clear" w:color="auto" w:fill="FFFFFF"/>
        <w:spacing w:before="100" w:beforeAutospacing="1" w:after="100" w:afterAutospacing="1" w:line="240" w:lineRule="auto"/>
        <w:ind w:left="945"/>
        <w:rPr>
          <w:rFonts w:eastAsia="Times New Roman" w:cstheme="minorHAnsi"/>
          <w:color w:val="000000"/>
          <w:sz w:val="24"/>
          <w:szCs w:val="24"/>
          <w:lang w:eastAsia="el-GR"/>
        </w:rPr>
      </w:pPr>
      <w:r w:rsidRPr="00EF55EB">
        <w:rPr>
          <w:rFonts w:eastAsia="Times New Roman" w:cstheme="minorHAnsi"/>
          <w:color w:val="000000"/>
          <w:sz w:val="24"/>
          <w:szCs w:val="24"/>
          <w:lang w:eastAsia="el-GR"/>
        </w:rPr>
        <w:t>Την κάλυψη των αεροπορικών εισιτηρίων</w:t>
      </w:r>
    </w:p>
    <w:p w14:paraId="4D852F78" w14:textId="77777777" w:rsidR="00EF55EB" w:rsidRPr="00EF55EB" w:rsidRDefault="00EF55EB" w:rsidP="00EF55EB">
      <w:pPr>
        <w:numPr>
          <w:ilvl w:val="0"/>
          <w:numId w:val="5"/>
        </w:numPr>
        <w:shd w:val="clear" w:color="auto" w:fill="FFFFFF"/>
        <w:spacing w:before="100" w:beforeAutospacing="1" w:after="100" w:afterAutospacing="1" w:line="240" w:lineRule="auto"/>
        <w:ind w:left="945"/>
        <w:rPr>
          <w:rFonts w:eastAsia="Times New Roman" w:cstheme="minorHAnsi"/>
          <w:color w:val="000000"/>
          <w:sz w:val="24"/>
          <w:szCs w:val="24"/>
          <w:lang w:eastAsia="el-GR"/>
        </w:rPr>
      </w:pPr>
      <w:r w:rsidRPr="00EF55EB">
        <w:rPr>
          <w:rFonts w:eastAsia="Times New Roman" w:cstheme="minorHAnsi"/>
          <w:color w:val="000000"/>
          <w:sz w:val="24"/>
          <w:szCs w:val="24"/>
          <w:lang w:eastAsia="el-GR"/>
        </w:rPr>
        <w:t>Την κάλυψη των διανυκτερεύσεων (4 νύχτες)</w:t>
      </w:r>
    </w:p>
    <w:p w14:paraId="097AEB95" w14:textId="77777777" w:rsidR="00EF55EB" w:rsidRPr="00EF55EB" w:rsidRDefault="00EF55EB" w:rsidP="00EF55EB">
      <w:pPr>
        <w:numPr>
          <w:ilvl w:val="0"/>
          <w:numId w:val="5"/>
        </w:numPr>
        <w:shd w:val="clear" w:color="auto" w:fill="FFFFFF"/>
        <w:spacing w:before="100" w:beforeAutospacing="1" w:after="100" w:afterAutospacing="1" w:line="240" w:lineRule="auto"/>
        <w:ind w:left="945"/>
        <w:rPr>
          <w:rFonts w:eastAsia="Times New Roman" w:cstheme="minorHAnsi"/>
          <w:color w:val="000000"/>
          <w:sz w:val="24"/>
          <w:szCs w:val="24"/>
          <w:lang w:eastAsia="el-GR"/>
        </w:rPr>
      </w:pPr>
      <w:r w:rsidRPr="00EF55EB">
        <w:rPr>
          <w:rFonts w:eastAsia="Times New Roman" w:cstheme="minorHAnsi"/>
          <w:color w:val="000000"/>
          <w:sz w:val="24"/>
          <w:szCs w:val="24"/>
          <w:lang w:eastAsia="el-GR"/>
        </w:rPr>
        <w:t>Την διοργάνωση επίσκεψης σε τοπικά σουπερμάρκετ για την επιτόπια γνωριμία με την αγορά, τον ανταγωνισμό και τις συνήθειες των Ινδών καταναλωτών</w:t>
      </w:r>
    </w:p>
    <w:p w14:paraId="4BAC7690" w14:textId="77777777" w:rsidR="00EF55EB" w:rsidRPr="00EF55EB" w:rsidRDefault="00EF55EB" w:rsidP="00EF55EB">
      <w:pPr>
        <w:numPr>
          <w:ilvl w:val="0"/>
          <w:numId w:val="5"/>
        </w:numPr>
        <w:shd w:val="clear" w:color="auto" w:fill="FFFFFF"/>
        <w:spacing w:before="100" w:beforeAutospacing="1" w:after="100" w:afterAutospacing="1" w:line="240" w:lineRule="auto"/>
        <w:ind w:left="945"/>
        <w:rPr>
          <w:rFonts w:eastAsia="Times New Roman" w:cstheme="minorHAnsi"/>
          <w:color w:val="000000"/>
          <w:sz w:val="24"/>
          <w:szCs w:val="24"/>
          <w:lang w:eastAsia="el-GR"/>
        </w:rPr>
      </w:pPr>
      <w:r w:rsidRPr="00EF55EB">
        <w:rPr>
          <w:rFonts w:eastAsia="Times New Roman" w:cstheme="minorHAnsi"/>
          <w:color w:val="000000"/>
          <w:sz w:val="24"/>
          <w:szCs w:val="24"/>
          <w:lang w:eastAsia="el-GR"/>
        </w:rPr>
        <w:t>Την διοργάνωση και κάλυψη ενός δείπνου δικτύωσης με Ινδούς αγοραστές</w:t>
      </w:r>
    </w:p>
    <w:p w14:paraId="324D5E6F" w14:textId="77777777" w:rsidR="00EF55EB" w:rsidRPr="00EF55EB" w:rsidRDefault="00EF55EB" w:rsidP="00EF55EB">
      <w:pPr>
        <w:numPr>
          <w:ilvl w:val="0"/>
          <w:numId w:val="5"/>
        </w:numPr>
        <w:shd w:val="clear" w:color="auto" w:fill="FFFFFF"/>
        <w:spacing w:before="100" w:beforeAutospacing="1" w:after="100" w:afterAutospacing="1" w:line="240" w:lineRule="auto"/>
        <w:ind w:left="945"/>
        <w:rPr>
          <w:rFonts w:eastAsia="Times New Roman" w:cstheme="minorHAnsi"/>
          <w:color w:val="000000"/>
          <w:sz w:val="24"/>
          <w:szCs w:val="24"/>
          <w:lang w:eastAsia="el-GR"/>
        </w:rPr>
      </w:pPr>
      <w:r w:rsidRPr="00EF55EB">
        <w:rPr>
          <w:rFonts w:eastAsia="Times New Roman" w:cstheme="minorHAnsi"/>
          <w:color w:val="000000"/>
          <w:sz w:val="24"/>
          <w:szCs w:val="24"/>
          <w:lang w:eastAsia="el-GR"/>
        </w:rPr>
        <w:t xml:space="preserve">Την διοργάνωση Β2Β συναντήσεων κατά την διάρκεια επίσκεψης των συμμετεχόντων στην διεθνή έκθεση </w:t>
      </w:r>
      <w:proofErr w:type="spellStart"/>
      <w:r w:rsidRPr="00EF55EB">
        <w:rPr>
          <w:rFonts w:eastAsia="Times New Roman" w:cstheme="minorHAnsi"/>
          <w:color w:val="000000"/>
          <w:sz w:val="24"/>
          <w:szCs w:val="24"/>
          <w:lang w:eastAsia="el-GR"/>
        </w:rPr>
        <w:t>Indus</w:t>
      </w:r>
      <w:proofErr w:type="spellEnd"/>
      <w:r w:rsidRPr="00EF55EB">
        <w:rPr>
          <w:rFonts w:eastAsia="Times New Roman" w:cstheme="minorHAnsi"/>
          <w:color w:val="000000"/>
          <w:sz w:val="24"/>
          <w:szCs w:val="24"/>
          <w:lang w:eastAsia="el-GR"/>
        </w:rPr>
        <w:t xml:space="preserve"> </w:t>
      </w:r>
      <w:proofErr w:type="spellStart"/>
      <w:r w:rsidRPr="00EF55EB">
        <w:rPr>
          <w:rFonts w:eastAsia="Times New Roman" w:cstheme="minorHAnsi"/>
          <w:color w:val="000000"/>
          <w:sz w:val="24"/>
          <w:szCs w:val="24"/>
          <w:lang w:eastAsia="el-GR"/>
        </w:rPr>
        <w:t>Food</w:t>
      </w:r>
      <w:proofErr w:type="spellEnd"/>
      <w:r w:rsidRPr="00EF55EB">
        <w:rPr>
          <w:rFonts w:eastAsia="Times New Roman" w:cstheme="minorHAnsi"/>
          <w:color w:val="000000"/>
          <w:sz w:val="24"/>
          <w:szCs w:val="24"/>
          <w:lang w:eastAsia="el-GR"/>
        </w:rPr>
        <w:t> </w:t>
      </w:r>
    </w:p>
    <w:p w14:paraId="5D2CA648" w14:textId="77777777" w:rsidR="00EF55EB" w:rsidRPr="00EF55EB" w:rsidRDefault="00EF55EB" w:rsidP="00EF55EB">
      <w:pPr>
        <w:numPr>
          <w:ilvl w:val="0"/>
          <w:numId w:val="5"/>
        </w:numPr>
        <w:shd w:val="clear" w:color="auto" w:fill="FFFFFF"/>
        <w:spacing w:before="100" w:beforeAutospacing="1" w:after="100" w:afterAutospacing="1" w:line="240" w:lineRule="auto"/>
        <w:ind w:left="945"/>
        <w:rPr>
          <w:rFonts w:eastAsia="Times New Roman" w:cstheme="minorHAnsi"/>
          <w:color w:val="000000"/>
          <w:sz w:val="24"/>
          <w:szCs w:val="24"/>
          <w:lang w:eastAsia="el-GR"/>
        </w:rPr>
      </w:pPr>
      <w:r w:rsidRPr="00EF55EB">
        <w:rPr>
          <w:rFonts w:eastAsia="Times New Roman" w:cstheme="minorHAnsi"/>
          <w:color w:val="000000"/>
          <w:sz w:val="24"/>
          <w:szCs w:val="24"/>
          <w:lang w:eastAsia="el-GR"/>
        </w:rPr>
        <w:t xml:space="preserve">Την δυνατότητα τοποθέτησης προϊόντων σε ειδικό </w:t>
      </w:r>
      <w:proofErr w:type="spellStart"/>
      <w:r w:rsidRPr="00EF55EB">
        <w:rPr>
          <w:rFonts w:eastAsia="Times New Roman" w:cstheme="minorHAnsi"/>
          <w:color w:val="000000"/>
          <w:sz w:val="24"/>
          <w:szCs w:val="24"/>
          <w:lang w:eastAsia="el-GR"/>
        </w:rPr>
        <w:t>info-kiosk</w:t>
      </w:r>
      <w:proofErr w:type="spellEnd"/>
      <w:r w:rsidRPr="00EF55EB">
        <w:rPr>
          <w:rFonts w:eastAsia="Times New Roman" w:cstheme="minorHAnsi"/>
          <w:color w:val="000000"/>
          <w:sz w:val="24"/>
          <w:szCs w:val="24"/>
          <w:lang w:eastAsia="el-GR"/>
        </w:rPr>
        <w:t xml:space="preserve"> της Περιφέρειας, το οποίο θα δημιουργηθεί για την καλύτερη προβολή των προϊόντων κατά την διάρκεια της επιχειρηματικής αποστολής</w:t>
      </w:r>
    </w:p>
    <w:p w14:paraId="14F40FD2" w14:textId="77777777" w:rsidR="00EF55EB" w:rsidRPr="00EF55EB" w:rsidRDefault="00EF55EB" w:rsidP="00EF55EB">
      <w:pPr>
        <w:numPr>
          <w:ilvl w:val="0"/>
          <w:numId w:val="5"/>
        </w:numPr>
        <w:shd w:val="clear" w:color="auto" w:fill="FFFFFF"/>
        <w:spacing w:before="100" w:beforeAutospacing="1" w:after="100" w:afterAutospacing="1" w:line="240" w:lineRule="auto"/>
        <w:ind w:left="945"/>
        <w:rPr>
          <w:rFonts w:eastAsia="Times New Roman" w:cstheme="minorHAnsi"/>
          <w:color w:val="000000"/>
          <w:sz w:val="24"/>
          <w:szCs w:val="24"/>
          <w:lang w:eastAsia="el-GR"/>
        </w:rPr>
      </w:pPr>
      <w:r w:rsidRPr="00EF55EB">
        <w:rPr>
          <w:rFonts w:eastAsia="Times New Roman" w:cstheme="minorHAnsi"/>
          <w:color w:val="000000"/>
          <w:sz w:val="24"/>
          <w:szCs w:val="24"/>
          <w:lang w:eastAsia="el-GR"/>
        </w:rPr>
        <w:t>Την κάλυψη όλων των απαραίτητων μετακινήσεων καθώς και αυτή από το αεροδρόμιο στο ξενοδοχείο και αντιστρόφως </w:t>
      </w:r>
    </w:p>
    <w:p w14:paraId="720FA1D6" w14:textId="77777777" w:rsidR="00EF55EB" w:rsidRPr="00EF55EB" w:rsidRDefault="00EF55EB" w:rsidP="00EF55EB">
      <w:pPr>
        <w:numPr>
          <w:ilvl w:val="0"/>
          <w:numId w:val="5"/>
        </w:numPr>
        <w:shd w:val="clear" w:color="auto" w:fill="FFFFFF"/>
        <w:spacing w:before="100" w:beforeAutospacing="1" w:after="100" w:afterAutospacing="1" w:line="240" w:lineRule="auto"/>
        <w:ind w:left="945"/>
        <w:rPr>
          <w:rFonts w:eastAsia="Times New Roman" w:cstheme="minorHAnsi"/>
          <w:color w:val="000000"/>
          <w:sz w:val="24"/>
          <w:szCs w:val="24"/>
          <w:lang w:eastAsia="el-GR"/>
        </w:rPr>
      </w:pPr>
      <w:r w:rsidRPr="00EF55EB">
        <w:rPr>
          <w:rFonts w:eastAsia="Times New Roman" w:cstheme="minorHAnsi"/>
          <w:color w:val="000000"/>
          <w:sz w:val="24"/>
          <w:szCs w:val="24"/>
          <w:lang w:eastAsia="el-GR"/>
        </w:rPr>
        <w:t xml:space="preserve">Το κόστος της ετήσιας συνδρομής στο </w:t>
      </w:r>
      <w:proofErr w:type="spellStart"/>
      <w:r w:rsidRPr="00EF55EB">
        <w:rPr>
          <w:rFonts w:eastAsia="Times New Roman" w:cstheme="minorHAnsi"/>
          <w:color w:val="000000"/>
          <w:sz w:val="24"/>
          <w:szCs w:val="24"/>
          <w:lang w:eastAsia="el-GR"/>
        </w:rPr>
        <w:t>Ελληνο-ινδικο</w:t>
      </w:r>
      <w:proofErr w:type="spellEnd"/>
      <w:r w:rsidRPr="00EF55EB">
        <w:rPr>
          <w:rFonts w:eastAsia="Times New Roman" w:cstheme="minorHAnsi"/>
          <w:color w:val="000000"/>
          <w:sz w:val="24"/>
          <w:szCs w:val="24"/>
          <w:lang w:eastAsia="el-GR"/>
        </w:rPr>
        <w:t xml:space="preserve"> </w:t>
      </w:r>
      <w:proofErr w:type="spellStart"/>
      <w:r w:rsidRPr="00EF55EB">
        <w:rPr>
          <w:rFonts w:eastAsia="Times New Roman" w:cstheme="minorHAnsi"/>
          <w:color w:val="000000"/>
          <w:sz w:val="24"/>
          <w:szCs w:val="24"/>
          <w:lang w:eastAsia="el-GR"/>
        </w:rPr>
        <w:t>Επιμελήτηριο</w:t>
      </w:r>
      <w:proofErr w:type="spellEnd"/>
    </w:p>
    <w:p w14:paraId="5CC07192" w14:textId="77777777" w:rsidR="00EF55EB" w:rsidRPr="00EF55EB" w:rsidRDefault="00EF55EB" w:rsidP="00EF55EB">
      <w:pPr>
        <w:numPr>
          <w:ilvl w:val="0"/>
          <w:numId w:val="5"/>
        </w:numPr>
        <w:shd w:val="clear" w:color="auto" w:fill="FFFFFF"/>
        <w:spacing w:before="100" w:beforeAutospacing="1" w:after="100" w:afterAutospacing="1" w:line="240" w:lineRule="auto"/>
        <w:ind w:left="945"/>
        <w:rPr>
          <w:rFonts w:eastAsia="Times New Roman" w:cstheme="minorHAnsi"/>
          <w:color w:val="000000"/>
          <w:sz w:val="24"/>
          <w:szCs w:val="24"/>
          <w:lang w:eastAsia="el-GR"/>
        </w:rPr>
      </w:pPr>
      <w:r w:rsidRPr="00EF55EB">
        <w:rPr>
          <w:rFonts w:eastAsia="Times New Roman" w:cstheme="minorHAnsi"/>
          <w:color w:val="000000"/>
          <w:sz w:val="24"/>
          <w:szCs w:val="24"/>
          <w:lang w:eastAsia="el-GR"/>
        </w:rPr>
        <w:t>Την μεταφορά προϊόντων στην Ινδία</w:t>
      </w:r>
    </w:p>
    <w:p w14:paraId="5DD1DE5B" w14:textId="77777777" w:rsidR="00EF55EB" w:rsidRPr="00EF55EB" w:rsidRDefault="00EF55EB" w:rsidP="00EF55EB">
      <w:pPr>
        <w:shd w:val="clear" w:color="auto" w:fill="FFFFFF"/>
        <w:spacing w:after="0" w:line="240" w:lineRule="auto"/>
        <w:rPr>
          <w:rFonts w:eastAsia="Times New Roman" w:cstheme="minorHAnsi"/>
          <w:color w:val="000000"/>
          <w:sz w:val="24"/>
          <w:szCs w:val="24"/>
          <w:lang w:eastAsia="el-GR"/>
        </w:rPr>
      </w:pPr>
      <w:r w:rsidRPr="00EF55EB">
        <w:rPr>
          <w:rFonts w:eastAsia="Times New Roman" w:cstheme="minorHAnsi"/>
          <w:b/>
          <w:bCs/>
          <w:color w:val="000000"/>
          <w:sz w:val="24"/>
          <w:szCs w:val="24"/>
          <w:u w:val="single"/>
          <w:lang w:eastAsia="el-GR"/>
        </w:rPr>
        <w:lastRenderedPageBreak/>
        <w:t>Το κόστος συμμετοχής των επιχειρήσεων που θα επιλεχθούν ανέρχεται σε 2,000€</w:t>
      </w:r>
      <w:r w:rsidRPr="00EF55EB">
        <w:rPr>
          <w:rFonts w:eastAsia="Times New Roman" w:cstheme="minorHAnsi"/>
          <w:color w:val="000000"/>
          <w:sz w:val="24"/>
          <w:szCs w:val="24"/>
          <w:lang w:eastAsia="el-GR"/>
        </w:rPr>
        <w:t> και αφορά 5 -7  επιχειρήσεις οι οποίες θα επιλεγούν βάσει της εξαγωγικής ετοιμότητας και δυναμικής τους για την εν λόγω αγορά.</w:t>
      </w:r>
    </w:p>
    <w:p w14:paraId="574C2D9C" w14:textId="77777777" w:rsidR="00EF55EB" w:rsidRPr="00EF55EB" w:rsidRDefault="00EF55EB" w:rsidP="00EF55EB">
      <w:pPr>
        <w:shd w:val="clear" w:color="auto" w:fill="FFFFFF"/>
        <w:spacing w:after="0" w:line="240" w:lineRule="auto"/>
        <w:rPr>
          <w:rFonts w:eastAsia="Times New Roman" w:cstheme="minorHAnsi"/>
          <w:color w:val="000000"/>
          <w:sz w:val="24"/>
          <w:szCs w:val="24"/>
          <w:lang w:eastAsia="el-GR"/>
        </w:rPr>
      </w:pPr>
    </w:p>
    <w:p w14:paraId="207EB0BC" w14:textId="6F417AD2" w:rsidR="00EF55EB" w:rsidRPr="00EF55EB" w:rsidRDefault="00EF55EB" w:rsidP="00EF55EB">
      <w:pPr>
        <w:shd w:val="clear" w:color="auto" w:fill="FFFFFF"/>
        <w:spacing w:after="0" w:line="240" w:lineRule="auto"/>
        <w:rPr>
          <w:rFonts w:eastAsia="Times New Roman" w:cstheme="minorHAnsi"/>
          <w:color w:val="000000"/>
          <w:sz w:val="24"/>
          <w:szCs w:val="24"/>
          <w:lang w:eastAsia="el-GR"/>
        </w:rPr>
      </w:pPr>
      <w:r w:rsidRPr="00EF55EB">
        <w:rPr>
          <w:rFonts w:eastAsia="Times New Roman" w:cstheme="minorHAnsi"/>
          <w:color w:val="000000"/>
          <w:sz w:val="24"/>
          <w:szCs w:val="24"/>
          <w:lang w:eastAsia="el-GR"/>
        </w:rPr>
        <w:t>Οι επιχειρήσεις που ενδιαφέρονται να συμμετέχουν θα πρέπει να συμπληρώσουν την παρακάτω φόρμα μέχρι την </w:t>
      </w:r>
      <w:r w:rsidRPr="00EF55EB">
        <w:rPr>
          <w:rFonts w:eastAsia="Times New Roman" w:cstheme="minorHAnsi"/>
          <w:b/>
          <w:bCs/>
          <w:color w:val="000000"/>
          <w:sz w:val="24"/>
          <w:szCs w:val="24"/>
          <w:lang w:eastAsia="el-GR"/>
        </w:rPr>
        <w:t>Δευτέρα 13 Οκτωβρίου.</w:t>
      </w:r>
    </w:p>
    <w:p w14:paraId="374EE7D3" w14:textId="77777777" w:rsidR="00EF55EB" w:rsidRPr="00EF55EB" w:rsidRDefault="00EF55EB" w:rsidP="00EF55EB">
      <w:pPr>
        <w:shd w:val="clear" w:color="auto" w:fill="FFFFFF"/>
        <w:spacing w:after="0" w:line="240" w:lineRule="auto"/>
        <w:rPr>
          <w:rFonts w:eastAsia="Times New Roman" w:cstheme="minorHAnsi"/>
          <w:color w:val="000000"/>
          <w:sz w:val="24"/>
          <w:szCs w:val="24"/>
          <w:lang w:eastAsia="el-GR"/>
        </w:rPr>
      </w:pPr>
    </w:p>
    <w:p w14:paraId="69206716" w14:textId="77777777" w:rsidR="00EF55EB" w:rsidRPr="00EF55EB" w:rsidRDefault="00EF55EB" w:rsidP="00EF55EB">
      <w:pPr>
        <w:shd w:val="clear" w:color="auto" w:fill="FFFFFF"/>
        <w:spacing w:after="0" w:line="240" w:lineRule="auto"/>
        <w:rPr>
          <w:rFonts w:eastAsia="Times New Roman" w:cstheme="minorHAnsi"/>
          <w:color w:val="000000"/>
          <w:sz w:val="24"/>
          <w:szCs w:val="24"/>
          <w:lang w:eastAsia="el-GR"/>
        </w:rPr>
      </w:pPr>
      <w:hyperlink r:id="rId10" w:tgtFrame="_blank" w:history="1">
        <w:r w:rsidRPr="00EF55EB">
          <w:rPr>
            <w:rFonts w:eastAsia="Times New Roman" w:cstheme="minorHAnsi"/>
            <w:b/>
            <w:bCs/>
            <w:color w:val="1155CC"/>
            <w:sz w:val="24"/>
            <w:szCs w:val="24"/>
            <w:u w:val="single"/>
            <w:lang w:eastAsia="el-GR"/>
          </w:rPr>
          <w:t>https://docs.google.com/forms/d/e/1FAIpQLSc8B2KmKRYhRICw8f9YoxLVvU-112MSSnXvElKf6bnM5IK7mA/viewform?usp=header</w:t>
        </w:r>
      </w:hyperlink>
    </w:p>
    <w:p w14:paraId="051B2415" w14:textId="77777777" w:rsidR="00835739" w:rsidRDefault="00835739" w:rsidP="00835739">
      <w:pPr>
        <w:spacing w:after="0" w:line="240" w:lineRule="auto"/>
        <w:jc w:val="both"/>
        <w:rPr>
          <w:rFonts w:cstheme="minorHAnsi"/>
          <w:sz w:val="24"/>
          <w:szCs w:val="24"/>
        </w:rPr>
      </w:pPr>
    </w:p>
    <w:p w14:paraId="747EDC08" w14:textId="77777777" w:rsidR="0042398E" w:rsidRDefault="0042398E" w:rsidP="00835739">
      <w:pPr>
        <w:spacing w:after="0" w:line="240" w:lineRule="auto"/>
        <w:jc w:val="both"/>
        <w:rPr>
          <w:rFonts w:cstheme="minorHAnsi"/>
          <w:sz w:val="24"/>
          <w:szCs w:val="24"/>
        </w:rPr>
      </w:pPr>
    </w:p>
    <w:p w14:paraId="4F146405" w14:textId="77777777" w:rsidR="0042398E" w:rsidRDefault="0042398E" w:rsidP="00835739">
      <w:pPr>
        <w:spacing w:after="0" w:line="240" w:lineRule="auto"/>
        <w:jc w:val="both"/>
        <w:rPr>
          <w:rFonts w:cstheme="minorHAnsi"/>
          <w:sz w:val="24"/>
          <w:szCs w:val="24"/>
        </w:rPr>
      </w:pPr>
    </w:p>
    <w:p w14:paraId="33F3BF98" w14:textId="77777777" w:rsidR="0042398E" w:rsidRPr="00EF55EB" w:rsidRDefault="0042398E" w:rsidP="00835739">
      <w:pPr>
        <w:spacing w:after="0" w:line="240" w:lineRule="auto"/>
        <w:jc w:val="both"/>
        <w:rPr>
          <w:rFonts w:cstheme="minorHAnsi"/>
          <w:sz w:val="24"/>
          <w:szCs w:val="24"/>
        </w:rPr>
      </w:pPr>
    </w:p>
    <w:p w14:paraId="2FA190DD" w14:textId="77777777" w:rsidR="00835739" w:rsidRPr="00EF55EB" w:rsidRDefault="00835739" w:rsidP="00835739">
      <w:pPr>
        <w:spacing w:after="0" w:line="240" w:lineRule="auto"/>
        <w:jc w:val="both"/>
        <w:rPr>
          <w:rFonts w:cstheme="minorHAnsi"/>
          <w:sz w:val="24"/>
          <w:szCs w:val="24"/>
        </w:rPr>
      </w:pPr>
    </w:p>
    <w:p w14:paraId="62A9C1A8" w14:textId="77777777" w:rsidR="00440801" w:rsidRPr="00EF55EB" w:rsidRDefault="00440801" w:rsidP="00440801">
      <w:pPr>
        <w:spacing w:after="0"/>
        <w:jc w:val="center"/>
        <w:rPr>
          <w:rFonts w:cstheme="minorHAnsi"/>
          <w:b/>
          <w:sz w:val="24"/>
          <w:szCs w:val="24"/>
        </w:rPr>
      </w:pPr>
      <w:r w:rsidRPr="00EF55EB">
        <w:rPr>
          <w:rFonts w:cstheme="minorHAnsi"/>
          <w:b/>
          <w:sz w:val="24"/>
          <w:szCs w:val="24"/>
        </w:rPr>
        <w:t xml:space="preserve">Ο ΠΕΡΙΦΕΡΕΙΑΡΧΗΣ </w:t>
      </w:r>
    </w:p>
    <w:p w14:paraId="25774045" w14:textId="77777777" w:rsidR="00440801" w:rsidRPr="00EF55EB" w:rsidRDefault="00440801" w:rsidP="00440801">
      <w:pPr>
        <w:spacing w:after="0"/>
        <w:jc w:val="center"/>
        <w:rPr>
          <w:rFonts w:cstheme="minorHAnsi"/>
          <w:b/>
          <w:sz w:val="24"/>
          <w:szCs w:val="24"/>
        </w:rPr>
      </w:pPr>
      <w:r w:rsidRPr="00EF55EB">
        <w:rPr>
          <w:rFonts w:cstheme="minorHAnsi"/>
          <w:b/>
          <w:sz w:val="24"/>
          <w:szCs w:val="24"/>
        </w:rPr>
        <w:t>ΑΝΑΤΟΛΙΚΗΣ ΜΑΚΕΔΟΝΙΑΣ ΚΑΙ ΘΡΑΚΗΣ</w:t>
      </w:r>
    </w:p>
    <w:p w14:paraId="6AE962AB" w14:textId="77777777" w:rsidR="00440801" w:rsidRPr="00EF55EB" w:rsidRDefault="00440801" w:rsidP="00440801">
      <w:pPr>
        <w:spacing w:after="0"/>
        <w:jc w:val="center"/>
        <w:rPr>
          <w:rFonts w:cstheme="minorHAnsi"/>
          <w:b/>
          <w:sz w:val="24"/>
          <w:szCs w:val="24"/>
        </w:rPr>
      </w:pPr>
    </w:p>
    <w:p w14:paraId="408AD410" w14:textId="167B1E87" w:rsidR="00CD35CE" w:rsidRPr="00EF55EB" w:rsidRDefault="00440801" w:rsidP="00440801">
      <w:pPr>
        <w:spacing w:after="0" w:line="240" w:lineRule="auto"/>
        <w:jc w:val="center"/>
        <w:rPr>
          <w:rFonts w:cstheme="minorHAnsi"/>
          <w:b/>
          <w:bCs/>
          <w:sz w:val="24"/>
          <w:szCs w:val="24"/>
        </w:rPr>
      </w:pPr>
      <w:r w:rsidRPr="00EF55EB">
        <w:rPr>
          <w:rFonts w:cstheme="minorHAnsi"/>
          <w:b/>
          <w:sz w:val="24"/>
          <w:szCs w:val="24"/>
        </w:rPr>
        <w:t>ΧΡΙΣΤΟΔΟΥΛΟΣ ΤΟΨΙΔΗΣ</w:t>
      </w:r>
    </w:p>
    <w:sectPr w:rsidR="00CD35CE" w:rsidRPr="00EF55EB" w:rsidSect="00146583">
      <w:pgSz w:w="11906" w:h="16838"/>
      <w:pgMar w:top="851"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306A" w14:textId="77777777" w:rsidR="00602B0C" w:rsidRDefault="00602B0C" w:rsidP="00831C28">
      <w:pPr>
        <w:spacing w:after="0" w:line="240" w:lineRule="auto"/>
      </w:pPr>
      <w:r>
        <w:separator/>
      </w:r>
    </w:p>
  </w:endnote>
  <w:endnote w:type="continuationSeparator" w:id="0">
    <w:p w14:paraId="4615C5A1" w14:textId="77777777" w:rsidR="00602B0C" w:rsidRDefault="00602B0C" w:rsidP="0083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1EA3" w14:textId="77777777" w:rsidR="00602B0C" w:rsidRDefault="00602B0C" w:rsidP="00831C28">
      <w:pPr>
        <w:spacing w:after="0" w:line="240" w:lineRule="auto"/>
      </w:pPr>
      <w:r>
        <w:separator/>
      </w:r>
    </w:p>
  </w:footnote>
  <w:footnote w:type="continuationSeparator" w:id="0">
    <w:p w14:paraId="5F3B7EBB" w14:textId="77777777" w:rsidR="00602B0C" w:rsidRDefault="00602B0C" w:rsidP="00831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0DAE"/>
    <w:multiLevelType w:val="hybridMultilevel"/>
    <w:tmpl w:val="DD9E82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CC5FC7"/>
    <w:multiLevelType w:val="multilevel"/>
    <w:tmpl w:val="2E34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D67242"/>
    <w:multiLevelType w:val="hybridMultilevel"/>
    <w:tmpl w:val="5C7A3C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E5859F1"/>
    <w:multiLevelType w:val="hybridMultilevel"/>
    <w:tmpl w:val="9BF44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82651E5"/>
    <w:multiLevelType w:val="hybridMultilevel"/>
    <w:tmpl w:val="EFC61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95613676">
    <w:abstractNumId w:val="3"/>
  </w:num>
  <w:num w:numId="2" w16cid:durableId="20711594">
    <w:abstractNumId w:val="0"/>
  </w:num>
  <w:num w:numId="3" w16cid:durableId="444664794">
    <w:abstractNumId w:val="4"/>
  </w:num>
  <w:num w:numId="4" w16cid:durableId="475420112">
    <w:abstractNumId w:val="2"/>
  </w:num>
  <w:num w:numId="5" w16cid:durableId="1881550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64"/>
    <w:rsid w:val="0001424B"/>
    <w:rsid w:val="00046AF1"/>
    <w:rsid w:val="000A7C6D"/>
    <w:rsid w:val="000D1DE5"/>
    <w:rsid w:val="00146583"/>
    <w:rsid w:val="00147B65"/>
    <w:rsid w:val="0016472E"/>
    <w:rsid w:val="001D5CB9"/>
    <w:rsid w:val="00245EE4"/>
    <w:rsid w:val="00254C7C"/>
    <w:rsid w:val="002A164B"/>
    <w:rsid w:val="002A439A"/>
    <w:rsid w:val="002D3CE6"/>
    <w:rsid w:val="002E083F"/>
    <w:rsid w:val="00322758"/>
    <w:rsid w:val="0034407A"/>
    <w:rsid w:val="003853B1"/>
    <w:rsid w:val="003C2A8D"/>
    <w:rsid w:val="003C6986"/>
    <w:rsid w:val="003E1B67"/>
    <w:rsid w:val="003F5E8C"/>
    <w:rsid w:val="0042398E"/>
    <w:rsid w:val="00440801"/>
    <w:rsid w:val="004B6FA5"/>
    <w:rsid w:val="004C7131"/>
    <w:rsid w:val="00501ABA"/>
    <w:rsid w:val="00602B0C"/>
    <w:rsid w:val="00761561"/>
    <w:rsid w:val="00792E5A"/>
    <w:rsid w:val="007D15FC"/>
    <w:rsid w:val="00831C28"/>
    <w:rsid w:val="00835739"/>
    <w:rsid w:val="00874401"/>
    <w:rsid w:val="008B7E64"/>
    <w:rsid w:val="008C0C21"/>
    <w:rsid w:val="00A75620"/>
    <w:rsid w:val="00AB5088"/>
    <w:rsid w:val="00AE0D51"/>
    <w:rsid w:val="00B33BFD"/>
    <w:rsid w:val="00B43371"/>
    <w:rsid w:val="00B83BDA"/>
    <w:rsid w:val="00B93312"/>
    <w:rsid w:val="00B9643A"/>
    <w:rsid w:val="00BC654E"/>
    <w:rsid w:val="00BD65B1"/>
    <w:rsid w:val="00BE0F7F"/>
    <w:rsid w:val="00C0584F"/>
    <w:rsid w:val="00C45B13"/>
    <w:rsid w:val="00C67952"/>
    <w:rsid w:val="00C723E1"/>
    <w:rsid w:val="00C94F09"/>
    <w:rsid w:val="00C95749"/>
    <w:rsid w:val="00CA3AAC"/>
    <w:rsid w:val="00CA3B9B"/>
    <w:rsid w:val="00CB6520"/>
    <w:rsid w:val="00CD35CE"/>
    <w:rsid w:val="00D90BCB"/>
    <w:rsid w:val="00DE746D"/>
    <w:rsid w:val="00DF61FB"/>
    <w:rsid w:val="00E044FA"/>
    <w:rsid w:val="00E261F3"/>
    <w:rsid w:val="00EB16BE"/>
    <w:rsid w:val="00ED5081"/>
    <w:rsid w:val="00EF55EB"/>
    <w:rsid w:val="00F1454D"/>
    <w:rsid w:val="00F41976"/>
    <w:rsid w:val="00F822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7E1E"/>
  <w15:chartTrackingRefBased/>
  <w15:docId w15:val="{36F31B58-61C1-4721-AAC9-3AFCF432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3E1"/>
    <w:pPr>
      <w:ind w:left="720"/>
      <w:contextualSpacing/>
    </w:pPr>
  </w:style>
  <w:style w:type="paragraph" w:styleId="a4">
    <w:name w:val="header"/>
    <w:basedOn w:val="a"/>
    <w:link w:val="Char"/>
    <w:uiPriority w:val="99"/>
    <w:unhideWhenUsed/>
    <w:rsid w:val="00831C28"/>
    <w:pPr>
      <w:tabs>
        <w:tab w:val="center" w:pos="4153"/>
        <w:tab w:val="right" w:pos="8306"/>
      </w:tabs>
      <w:spacing w:after="0" w:line="240" w:lineRule="auto"/>
    </w:pPr>
  </w:style>
  <w:style w:type="character" w:customStyle="1" w:styleId="Char">
    <w:name w:val="Κεφαλίδα Char"/>
    <w:basedOn w:val="a0"/>
    <w:link w:val="a4"/>
    <w:uiPriority w:val="99"/>
    <w:rsid w:val="00831C28"/>
  </w:style>
  <w:style w:type="paragraph" w:styleId="a5">
    <w:name w:val="footer"/>
    <w:basedOn w:val="a"/>
    <w:link w:val="Char0"/>
    <w:uiPriority w:val="99"/>
    <w:unhideWhenUsed/>
    <w:rsid w:val="00831C28"/>
    <w:pPr>
      <w:tabs>
        <w:tab w:val="center" w:pos="4153"/>
        <w:tab w:val="right" w:pos="8306"/>
      </w:tabs>
      <w:spacing w:after="0" w:line="240" w:lineRule="auto"/>
    </w:pPr>
  </w:style>
  <w:style w:type="character" w:customStyle="1" w:styleId="Char0">
    <w:name w:val="Υποσέλιδο Char"/>
    <w:basedOn w:val="a0"/>
    <w:link w:val="a5"/>
    <w:uiPriority w:val="99"/>
    <w:rsid w:val="00831C28"/>
  </w:style>
  <w:style w:type="character" w:styleId="-">
    <w:name w:val="Hyperlink"/>
    <w:basedOn w:val="a0"/>
    <w:uiPriority w:val="99"/>
    <w:unhideWhenUsed/>
    <w:rsid w:val="0016472E"/>
    <w:rPr>
      <w:color w:val="0563C1" w:themeColor="hyperlink"/>
      <w:u w:val="single"/>
    </w:rPr>
  </w:style>
  <w:style w:type="character" w:styleId="a6">
    <w:name w:val="Unresolved Mention"/>
    <w:basedOn w:val="a0"/>
    <w:uiPriority w:val="99"/>
    <w:semiHidden/>
    <w:unhideWhenUsed/>
    <w:rsid w:val="0016472E"/>
    <w:rPr>
      <w:color w:val="605E5C"/>
      <w:shd w:val="clear" w:color="auto" w:fill="E1DFDD"/>
    </w:rPr>
  </w:style>
  <w:style w:type="table" w:styleId="4-1">
    <w:name w:val="Grid Table 4 Accent 1"/>
    <w:basedOn w:val="a1"/>
    <w:uiPriority w:val="49"/>
    <w:rsid w:val="00D90BCB"/>
    <w:pPr>
      <w:spacing w:after="0" w:line="240" w:lineRule="auto"/>
    </w:pPr>
    <w:rPr>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0548">
      <w:bodyDiv w:val="1"/>
      <w:marLeft w:val="0"/>
      <w:marRight w:val="0"/>
      <w:marTop w:val="0"/>
      <w:marBottom w:val="0"/>
      <w:divBdr>
        <w:top w:val="none" w:sz="0" w:space="0" w:color="auto"/>
        <w:left w:val="none" w:sz="0" w:space="0" w:color="auto"/>
        <w:bottom w:val="none" w:sz="0" w:space="0" w:color="auto"/>
        <w:right w:val="none" w:sz="0" w:space="0" w:color="auto"/>
      </w:divBdr>
    </w:div>
    <w:div w:id="935136501">
      <w:bodyDiv w:val="1"/>
      <w:marLeft w:val="0"/>
      <w:marRight w:val="0"/>
      <w:marTop w:val="0"/>
      <w:marBottom w:val="0"/>
      <w:divBdr>
        <w:top w:val="none" w:sz="0" w:space="0" w:color="auto"/>
        <w:left w:val="none" w:sz="0" w:space="0" w:color="auto"/>
        <w:bottom w:val="none" w:sz="0" w:space="0" w:color="auto"/>
        <w:right w:val="none" w:sz="0" w:space="0" w:color="auto"/>
      </w:divBdr>
      <w:divsChild>
        <w:div w:id="1948927126">
          <w:marLeft w:val="0"/>
          <w:marRight w:val="0"/>
          <w:marTop w:val="0"/>
          <w:marBottom w:val="0"/>
          <w:divBdr>
            <w:top w:val="none" w:sz="0" w:space="0" w:color="auto"/>
            <w:left w:val="none" w:sz="0" w:space="0" w:color="auto"/>
            <w:bottom w:val="none" w:sz="0" w:space="0" w:color="auto"/>
            <w:right w:val="none" w:sz="0" w:space="0" w:color="auto"/>
          </w:divBdr>
        </w:div>
        <w:div w:id="965355457">
          <w:marLeft w:val="0"/>
          <w:marRight w:val="0"/>
          <w:marTop w:val="0"/>
          <w:marBottom w:val="0"/>
          <w:divBdr>
            <w:top w:val="none" w:sz="0" w:space="0" w:color="auto"/>
            <w:left w:val="none" w:sz="0" w:space="0" w:color="auto"/>
            <w:bottom w:val="none" w:sz="0" w:space="0" w:color="auto"/>
            <w:right w:val="none" w:sz="0" w:space="0" w:color="auto"/>
          </w:divBdr>
        </w:div>
      </w:divsChild>
    </w:div>
    <w:div w:id="2021152852">
      <w:bodyDiv w:val="1"/>
      <w:marLeft w:val="0"/>
      <w:marRight w:val="0"/>
      <w:marTop w:val="0"/>
      <w:marBottom w:val="0"/>
      <w:divBdr>
        <w:top w:val="none" w:sz="0" w:space="0" w:color="auto"/>
        <w:left w:val="none" w:sz="0" w:space="0" w:color="auto"/>
        <w:bottom w:val="none" w:sz="0" w:space="0" w:color="auto"/>
        <w:right w:val="none" w:sz="0" w:space="0" w:color="auto"/>
      </w:divBdr>
      <w:divsChild>
        <w:div w:id="746994310">
          <w:marLeft w:val="0"/>
          <w:marRight w:val="0"/>
          <w:marTop w:val="240"/>
          <w:marBottom w:val="240"/>
          <w:divBdr>
            <w:top w:val="none" w:sz="0" w:space="0" w:color="auto"/>
            <w:left w:val="none" w:sz="0" w:space="0" w:color="auto"/>
            <w:bottom w:val="none" w:sz="0" w:space="0" w:color="auto"/>
            <w:right w:val="none" w:sz="0" w:space="0" w:color="auto"/>
          </w:divBdr>
        </w:div>
        <w:div w:id="125385258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forms/d/e/1FAIpQLSc8B2KmKRYhRICw8f9YoxLVvU-112MSSnXvElKf6bnM5IK7mA/viewform?usp=header" TargetMode="External"/><Relationship Id="rId4" Type="http://schemas.openxmlformats.org/officeDocument/2006/relationships/webSettings" Target="webSettings.xml"/><Relationship Id="rId9" Type="http://schemas.openxmlformats.org/officeDocument/2006/relationships/hyperlink" Target="mailto:daopam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392</Words>
  <Characters>2121</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ΑΜΑΞΟΠΟΥΛΟΣ ΙΩΑΝΝΗΣ</cp:lastModifiedBy>
  <cp:revision>6</cp:revision>
  <cp:lastPrinted>2024-05-09T09:26:00Z</cp:lastPrinted>
  <dcterms:created xsi:type="dcterms:W3CDTF">2025-10-08T05:15:00Z</dcterms:created>
  <dcterms:modified xsi:type="dcterms:W3CDTF">2025-10-08T05:29:00Z</dcterms:modified>
</cp:coreProperties>
</file>