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E3CB" w14:textId="2EFEE8CE" w:rsidR="000879C6" w:rsidRPr="001E7E9E" w:rsidRDefault="000879C6" w:rsidP="000879C6">
      <w:pPr>
        <w:rPr>
          <w:rFonts w:asciiTheme="minorHAnsi" w:hAnsiTheme="minorHAnsi" w:cstheme="minorHAnsi"/>
          <w:sz w:val="22"/>
          <w:szCs w:val="22"/>
        </w:rPr>
      </w:pPr>
      <w:r w:rsidRPr="001E7E9E">
        <w:rPr>
          <w:rFonts w:asciiTheme="minorHAnsi" w:hAnsiTheme="minorHAnsi" w:cstheme="minorHAnsi"/>
          <w:sz w:val="22"/>
          <w:szCs w:val="22"/>
        </w:rPr>
        <w:t>ΔΗΜΟΣ ΠΑΓΓΑΙΟΥ</w:t>
      </w:r>
      <w:r w:rsidRPr="001E7E9E">
        <w:rPr>
          <w:rFonts w:asciiTheme="minorHAnsi" w:hAnsiTheme="minorHAnsi" w:cstheme="minorHAnsi"/>
          <w:sz w:val="22"/>
          <w:szCs w:val="22"/>
        </w:rPr>
        <w:tab/>
      </w:r>
      <w:r w:rsidRPr="001E7E9E">
        <w:rPr>
          <w:rFonts w:asciiTheme="minorHAnsi" w:hAnsiTheme="minorHAnsi" w:cstheme="minorHAnsi"/>
          <w:sz w:val="22"/>
          <w:szCs w:val="22"/>
        </w:rPr>
        <w:tab/>
      </w:r>
      <w:r w:rsidRPr="001E7E9E">
        <w:rPr>
          <w:rFonts w:asciiTheme="minorHAnsi" w:hAnsiTheme="minorHAnsi" w:cstheme="minorHAnsi"/>
          <w:sz w:val="22"/>
          <w:szCs w:val="22"/>
        </w:rPr>
        <w:tab/>
      </w:r>
      <w:r w:rsidRPr="001E7E9E">
        <w:rPr>
          <w:rFonts w:asciiTheme="minorHAnsi" w:hAnsiTheme="minorHAnsi" w:cstheme="minorHAnsi"/>
          <w:sz w:val="22"/>
          <w:szCs w:val="22"/>
        </w:rPr>
        <w:tab/>
      </w:r>
      <w:r w:rsidRPr="001E7E9E">
        <w:rPr>
          <w:rFonts w:asciiTheme="minorHAnsi" w:hAnsiTheme="minorHAnsi" w:cstheme="minorHAnsi"/>
          <w:sz w:val="22"/>
          <w:szCs w:val="22"/>
        </w:rPr>
        <w:tab/>
        <w:t xml:space="preserve">Ελευθερούπολη, </w:t>
      </w:r>
      <w:r w:rsidR="009D1992" w:rsidRPr="001E7E9E">
        <w:rPr>
          <w:rFonts w:asciiTheme="minorHAnsi" w:hAnsiTheme="minorHAnsi" w:cstheme="minorHAnsi"/>
          <w:sz w:val="22"/>
          <w:szCs w:val="22"/>
        </w:rPr>
        <w:t>2</w:t>
      </w:r>
      <w:r w:rsidR="001E7E9E" w:rsidRPr="001E7E9E">
        <w:rPr>
          <w:rFonts w:asciiTheme="minorHAnsi" w:hAnsiTheme="minorHAnsi" w:cstheme="minorHAnsi"/>
          <w:sz w:val="22"/>
          <w:szCs w:val="22"/>
        </w:rPr>
        <w:t>3</w:t>
      </w:r>
      <w:r w:rsidR="009D1992" w:rsidRPr="001E7E9E">
        <w:rPr>
          <w:rFonts w:asciiTheme="minorHAnsi" w:hAnsiTheme="minorHAnsi" w:cstheme="minorHAnsi"/>
          <w:sz w:val="22"/>
          <w:szCs w:val="22"/>
        </w:rPr>
        <w:t>.07.2026</w:t>
      </w:r>
    </w:p>
    <w:p w14:paraId="7FF2BA1C" w14:textId="67447897" w:rsidR="000879C6" w:rsidRPr="00D45E47" w:rsidRDefault="000879C6" w:rsidP="000879C6">
      <w:pPr>
        <w:rPr>
          <w:rFonts w:asciiTheme="minorHAnsi" w:hAnsiTheme="minorHAnsi" w:cstheme="minorHAnsi"/>
          <w:sz w:val="22"/>
          <w:szCs w:val="22"/>
        </w:rPr>
      </w:pPr>
      <w:r w:rsidRPr="001E7E9E">
        <w:rPr>
          <w:rFonts w:asciiTheme="minorHAnsi" w:hAnsiTheme="minorHAnsi" w:cstheme="minorHAnsi"/>
          <w:sz w:val="22"/>
          <w:szCs w:val="22"/>
        </w:rPr>
        <w:t xml:space="preserve">ΑΡ. ΜΕΛ. </w:t>
      </w:r>
      <w:r w:rsidR="009D1992" w:rsidRPr="001E7E9E">
        <w:rPr>
          <w:rFonts w:asciiTheme="minorHAnsi" w:hAnsiTheme="minorHAnsi" w:cstheme="minorHAnsi"/>
          <w:sz w:val="22"/>
          <w:szCs w:val="22"/>
        </w:rPr>
        <w:t>1584</w:t>
      </w:r>
      <w:r w:rsidRPr="001E7E9E">
        <w:rPr>
          <w:rFonts w:asciiTheme="minorHAnsi" w:hAnsiTheme="minorHAnsi" w:cstheme="minorHAnsi"/>
          <w:sz w:val="22"/>
          <w:szCs w:val="22"/>
        </w:rPr>
        <w:t>/</w:t>
      </w:r>
      <w:r w:rsidR="009D1992" w:rsidRPr="001E7E9E">
        <w:rPr>
          <w:rFonts w:asciiTheme="minorHAnsi" w:hAnsiTheme="minorHAnsi" w:cstheme="minorHAnsi"/>
          <w:sz w:val="22"/>
          <w:szCs w:val="22"/>
        </w:rPr>
        <w:t>2026</w:t>
      </w:r>
      <w:r w:rsidRPr="001E7E9E">
        <w:rPr>
          <w:rFonts w:asciiTheme="minorHAnsi" w:hAnsiTheme="minorHAnsi" w:cstheme="minorHAnsi"/>
          <w:sz w:val="22"/>
          <w:szCs w:val="22"/>
        </w:rPr>
        <w:tab/>
      </w:r>
      <w:r w:rsidRPr="001E7E9E">
        <w:rPr>
          <w:rFonts w:asciiTheme="minorHAnsi" w:hAnsiTheme="minorHAnsi" w:cstheme="minorHAnsi"/>
          <w:sz w:val="22"/>
          <w:szCs w:val="22"/>
        </w:rPr>
        <w:tab/>
      </w:r>
      <w:r w:rsidRPr="001E7E9E">
        <w:rPr>
          <w:rFonts w:asciiTheme="minorHAnsi" w:hAnsiTheme="minorHAnsi" w:cstheme="minorHAnsi"/>
          <w:sz w:val="22"/>
          <w:szCs w:val="22"/>
        </w:rPr>
        <w:tab/>
      </w:r>
      <w:r w:rsidRPr="001E7E9E">
        <w:rPr>
          <w:rFonts w:asciiTheme="minorHAnsi" w:hAnsiTheme="minorHAnsi" w:cstheme="minorHAnsi"/>
          <w:sz w:val="22"/>
          <w:szCs w:val="22"/>
        </w:rPr>
        <w:tab/>
      </w:r>
      <w:r w:rsidRPr="001E7E9E">
        <w:rPr>
          <w:rFonts w:asciiTheme="minorHAnsi" w:hAnsiTheme="minorHAnsi" w:cstheme="minorHAnsi"/>
          <w:sz w:val="22"/>
          <w:szCs w:val="22"/>
        </w:rPr>
        <w:tab/>
        <w:t xml:space="preserve">Αριθ. Πρωτ.: </w:t>
      </w:r>
      <w:r w:rsidR="001E7E9E" w:rsidRPr="001E7E9E">
        <w:rPr>
          <w:rFonts w:asciiTheme="minorHAnsi" w:hAnsiTheme="minorHAnsi" w:cstheme="minorHAnsi"/>
          <w:sz w:val="22"/>
          <w:szCs w:val="22"/>
        </w:rPr>
        <w:t>15013</w:t>
      </w:r>
    </w:p>
    <w:p w14:paraId="20A14D08" w14:textId="77777777" w:rsidR="000879C6" w:rsidRDefault="000879C6" w:rsidP="00A84C22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E484C1B" w14:textId="1CD7D250" w:rsidR="00510B41" w:rsidRDefault="00510B41" w:rsidP="00A84C22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ΠΕΡΙΛΗΨΗ ΔΙΑΚΗΡΥΞΗΣ </w:t>
      </w:r>
      <w:r w:rsidR="00C0297A"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>ΑΝΟΙΚΤΟΥ</w:t>
      </w: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ΔΙΑΓΩΝΙΣΜΟΥ</w:t>
      </w:r>
    </w:p>
    <w:p w14:paraId="769C81A5" w14:textId="5A91E259" w:rsidR="00A84C22" w:rsidRPr="00D45E47" w:rsidRDefault="00A84C22" w:rsidP="00A84C2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lang w:val="en-US"/>
        </w:rPr>
        <w:t>O</w:t>
      </w:r>
      <w:r w:rsidRPr="00D45E47">
        <w:rPr>
          <w:rFonts w:asciiTheme="minorHAnsi" w:hAnsiTheme="minorHAnsi" w:cstheme="minorHAnsi"/>
          <w:b/>
          <w:bCs/>
          <w:sz w:val="22"/>
          <w:szCs w:val="22"/>
        </w:rPr>
        <w:t xml:space="preserve"> ΔΗΜΑΡΧΟΣ ΠΑΓΓΑΙΟΥ</w:t>
      </w:r>
    </w:p>
    <w:p w14:paraId="6D268EF9" w14:textId="672C7C2D" w:rsidR="000C2C99" w:rsidRPr="009D1992" w:rsidRDefault="00A84C22" w:rsidP="0028143D">
      <w:pPr>
        <w:spacing w:after="6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προκηρύσσει ανοικτό διαγωνισμό με κριτήριο τη</w:t>
      </w:r>
      <w:r w:rsidR="0074697C" w:rsidRPr="0028143D">
        <w:rPr>
          <w:rFonts w:asciiTheme="minorHAnsi" w:hAnsiTheme="minorHAnsi" w:cstheme="minorHAnsi"/>
          <w:sz w:val="22"/>
          <w:szCs w:val="22"/>
        </w:rPr>
        <w:t>ν</w:t>
      </w:r>
      <w:r w:rsidRPr="0028143D">
        <w:rPr>
          <w:rFonts w:asciiTheme="minorHAnsi" w:hAnsiTheme="minorHAnsi" w:cstheme="minorHAnsi"/>
          <w:sz w:val="22"/>
          <w:szCs w:val="22"/>
        </w:rPr>
        <w:t xml:space="preserve"> πλέον συμφέρουσα από οικονομική </w:t>
      </w:r>
      <w:r w:rsidRPr="009D1992">
        <w:rPr>
          <w:rFonts w:asciiTheme="minorHAnsi" w:hAnsiTheme="minorHAnsi" w:cstheme="minorHAnsi"/>
          <w:sz w:val="22"/>
          <w:szCs w:val="22"/>
        </w:rPr>
        <w:t xml:space="preserve">άποψη προσφορά, αποκλειστικά βάσει </w:t>
      </w:r>
      <w:r w:rsidRPr="009D1992">
        <w:rPr>
          <w:rFonts w:asciiTheme="minorHAnsi" w:hAnsiTheme="minorHAnsi" w:cstheme="minorHAnsi"/>
          <w:bCs/>
          <w:sz w:val="22"/>
          <w:szCs w:val="22"/>
        </w:rPr>
        <w:t>της προσφερόμενης τιμής</w:t>
      </w:r>
      <w:r w:rsidRPr="009D1992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όπως προκύ</w:t>
      </w:r>
      <w:r w:rsidR="002159D2" w:rsidRPr="009D1992">
        <w:rPr>
          <w:rFonts w:asciiTheme="minorHAnsi" w:hAnsiTheme="minorHAnsi" w:cstheme="minorHAnsi"/>
          <w:bCs/>
          <w:snapToGrid w:val="0"/>
          <w:sz w:val="22"/>
          <w:szCs w:val="22"/>
        </w:rPr>
        <w:t>πτει από το προσφερόμενο ποσοστό</w:t>
      </w:r>
      <w:r w:rsidRPr="009D1992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έκπτωσης </w:t>
      </w:r>
      <w:r w:rsidR="00DC10BD" w:rsidRPr="009D1992">
        <w:rPr>
          <w:rFonts w:asciiTheme="minorHAnsi" w:hAnsiTheme="minorHAnsi" w:cstheme="minorHAnsi"/>
          <w:bCs/>
          <w:snapToGrid w:val="0"/>
          <w:sz w:val="22"/>
          <w:szCs w:val="22"/>
        </w:rPr>
        <w:t>ανά τμήμα</w:t>
      </w:r>
      <w:r w:rsidRPr="009D1992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</w:p>
    <w:p w14:paraId="7B47E65B" w14:textId="6DB80BCC" w:rsidR="00A84C22" w:rsidRPr="009D1992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D1992">
        <w:rPr>
          <w:rFonts w:asciiTheme="minorHAnsi" w:hAnsiTheme="minorHAnsi" w:cstheme="minorHAnsi"/>
          <w:sz w:val="22"/>
          <w:szCs w:val="22"/>
        </w:rPr>
        <w:t>Η παρούσα σύμβαση</w:t>
      </w:r>
      <w:r w:rsidR="007F1A0E" w:rsidRPr="009D1992">
        <w:rPr>
          <w:rFonts w:asciiTheme="minorHAnsi" w:hAnsiTheme="minorHAnsi" w:cstheme="minorHAnsi"/>
          <w:sz w:val="22"/>
          <w:szCs w:val="22"/>
        </w:rPr>
        <w:t>, αφορά την «</w:t>
      </w:r>
      <w:r w:rsidR="009D1992" w:rsidRPr="009D1992">
        <w:rPr>
          <w:rFonts w:asciiTheme="minorHAnsi" w:hAnsiTheme="minorHAnsi" w:cstheme="minorHAnsi"/>
          <w:sz w:val="22"/>
          <w:szCs w:val="22"/>
        </w:rPr>
        <w:t>ΠΡΟΜΗΘΕΙΑ ΚΑΥΣΙΜΩΝ &amp; ΛΙΠΑΝΤΙΚΩΝ</w:t>
      </w:r>
      <w:r w:rsidR="007F1A0E" w:rsidRPr="009D1992">
        <w:rPr>
          <w:rFonts w:asciiTheme="minorHAnsi" w:hAnsiTheme="minorHAnsi" w:cstheme="minorHAnsi"/>
          <w:sz w:val="22"/>
          <w:szCs w:val="22"/>
        </w:rPr>
        <w:t>»  και</w:t>
      </w:r>
      <w:r w:rsidRPr="009D1992">
        <w:rPr>
          <w:rFonts w:asciiTheme="minorHAnsi" w:hAnsiTheme="minorHAnsi" w:cstheme="minorHAnsi"/>
          <w:sz w:val="22"/>
          <w:szCs w:val="22"/>
        </w:rPr>
        <w:t xml:space="preserve"> υποδιαιρείται στα κάτωθι τμήματα:</w:t>
      </w:r>
    </w:p>
    <w:p w14:paraId="7DA51DC7" w14:textId="54254457" w:rsidR="00CA3037" w:rsidRPr="009D1992" w:rsidRDefault="009D199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D1992">
        <w:rPr>
          <w:rFonts w:asciiTheme="minorHAnsi" w:hAnsiTheme="minorHAnsi" w:cstheme="minorHAnsi"/>
          <w:sz w:val="22"/>
          <w:szCs w:val="22"/>
        </w:rPr>
        <w:t xml:space="preserve">ΤΜΗΜΑ 1  : ΠΕΤΡΕΛΑΙΟ ΘΕΡΜΑΝΣΗΣ </w:t>
      </w:r>
      <w:r w:rsidR="00CA3037" w:rsidRPr="009D1992">
        <w:rPr>
          <w:rFonts w:asciiTheme="minorHAnsi" w:hAnsiTheme="minorHAnsi" w:cstheme="minorHAnsi"/>
          <w:sz w:val="22"/>
          <w:szCs w:val="22"/>
        </w:rPr>
        <w:t>«CPV</w:t>
      </w:r>
      <w:r w:rsidRPr="009D1992">
        <w:rPr>
          <w:rFonts w:asciiTheme="minorHAnsi" w:hAnsiTheme="minorHAnsi" w:cstheme="minorHAnsi"/>
          <w:sz w:val="22"/>
          <w:szCs w:val="22"/>
        </w:rPr>
        <w:t>: 09135100-5</w:t>
      </w:r>
      <w:r w:rsidR="00CA3037" w:rsidRPr="009D1992">
        <w:rPr>
          <w:rFonts w:asciiTheme="minorHAnsi" w:hAnsiTheme="minorHAnsi" w:cstheme="minorHAnsi"/>
          <w:sz w:val="22"/>
          <w:szCs w:val="22"/>
        </w:rPr>
        <w:t>»</w:t>
      </w:r>
      <w:r w:rsidRPr="009D1992">
        <w:rPr>
          <w:rFonts w:asciiTheme="minorHAnsi" w:hAnsiTheme="minorHAnsi" w:cstheme="minorHAnsi"/>
          <w:sz w:val="22"/>
          <w:szCs w:val="22"/>
        </w:rPr>
        <w:t xml:space="preserve"> εκτιμώμενης αξίας 2.189.671,00€ πλέον ΦΠΑ 24%</w:t>
      </w:r>
    </w:p>
    <w:p w14:paraId="360E4381" w14:textId="4A2592E4" w:rsidR="009D1992" w:rsidRPr="009D1992" w:rsidRDefault="009D1992" w:rsidP="009D1992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D1992">
        <w:rPr>
          <w:rFonts w:asciiTheme="minorHAnsi" w:hAnsiTheme="minorHAnsi" w:cstheme="minorHAnsi"/>
          <w:sz w:val="22"/>
          <w:szCs w:val="22"/>
        </w:rPr>
        <w:t>ΤΜΗΜΑ 2  : ΠΕΤΡΕΛΑΙΟ ΚΙΝΗΣΗΣ &amp; ΒΕΝΖΙΝΗ ΑΜΟΛΥΒΔΗ ΔΕ ΕΛΕΥΘ/ΠΟΛΗΣ «CPV: 09134100-8 &amp; 09132100-4» εκτιμώμενης αξίας 1.688.060,00€ πλέον ΦΠΑ 24%</w:t>
      </w:r>
    </w:p>
    <w:p w14:paraId="5C406AE0" w14:textId="56869C50" w:rsidR="009D1992" w:rsidRPr="009D1992" w:rsidRDefault="009D1992" w:rsidP="009D1992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D1992">
        <w:rPr>
          <w:rFonts w:asciiTheme="minorHAnsi" w:hAnsiTheme="minorHAnsi" w:cstheme="minorHAnsi"/>
          <w:sz w:val="22"/>
          <w:szCs w:val="22"/>
        </w:rPr>
        <w:t>ΤΜΗΜΑ 3  : ΠΕΤΡΕΛΑΙΟ ΚΙΝΗΣΗΣ &amp; ΒΕΝΖΙΝΗ ΑΜΟΛΥΒΔΗ ΔΕ ΕΛΕΥΘΕΡΩΝ «CPV: 09134100-8 &amp; 09132100-4» εκτιμώμενης αξίας 274.560,00€ πλέον ΦΠΑ 24%</w:t>
      </w:r>
    </w:p>
    <w:p w14:paraId="2E510A5D" w14:textId="59560FF6" w:rsidR="009D1992" w:rsidRPr="009D1992" w:rsidRDefault="009D1992" w:rsidP="009D1992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D1992">
        <w:rPr>
          <w:rFonts w:asciiTheme="minorHAnsi" w:hAnsiTheme="minorHAnsi" w:cstheme="minorHAnsi"/>
          <w:sz w:val="22"/>
          <w:szCs w:val="22"/>
        </w:rPr>
        <w:t>ΤΜΗΜΑ 4  : ΠΕΤΡΕΛΑΙΟ ΚΙΝΗΣΗΣ &amp; ΒΕΝΖΙΝΗ ΑΜΟΛΥΒΔΗ ΔΕ ΠΑΓΓΑΙΟΥ «CPV: 09134100-8 &amp; 09132100-4» εκτιμώμενης αξίας 176.220,00€ πλέον ΦΠΑ 24%</w:t>
      </w:r>
    </w:p>
    <w:p w14:paraId="76075657" w14:textId="305ACB27" w:rsidR="009D1992" w:rsidRPr="009D1992" w:rsidRDefault="009D1992" w:rsidP="009D1992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D1992">
        <w:rPr>
          <w:rFonts w:asciiTheme="minorHAnsi" w:hAnsiTheme="minorHAnsi" w:cstheme="minorHAnsi"/>
          <w:sz w:val="22"/>
          <w:szCs w:val="22"/>
        </w:rPr>
        <w:t>ΤΜΗΜΑ 5  : ΠΕΤΡΕΛΑΙΟ ΚΙΝΗΣΗΣ &amp; ΒΕΝΖΙΝΗ ΑΜΟΛΥΒΔΗ ΔΕ ΟΡΦΑΝΟΥ «CPV: 09134100-8 &amp; 09132100-4» εκτιμώμενης αξίας 157.080,00€ πλέον ΦΠΑ 24%</w:t>
      </w:r>
    </w:p>
    <w:p w14:paraId="12884F87" w14:textId="0BF0AE2D" w:rsidR="009D1992" w:rsidRPr="009D1992" w:rsidRDefault="009D1992" w:rsidP="009D1992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D1992">
        <w:rPr>
          <w:rFonts w:asciiTheme="minorHAnsi" w:hAnsiTheme="minorHAnsi" w:cstheme="minorHAnsi"/>
          <w:sz w:val="22"/>
          <w:szCs w:val="22"/>
        </w:rPr>
        <w:t>ΤΜΗΜΑ 6  : ΠΕΤΡΕΛΑΙΟ ΚΙΝΗΣΗΣ &amp; ΒΕΝΖΙΝΗ ΑΜΟΛΥΒΔΗ ΔΕ ΠΙΕΡΕΩΝ «CPV: 09134100-8 &amp; 09132100-4» εκτιμώμενης αξίας 77.880,00€ πλέον ΦΠΑ 24%</w:t>
      </w:r>
    </w:p>
    <w:p w14:paraId="125FB4B4" w14:textId="688F68AD" w:rsidR="009D1992" w:rsidRPr="009D1992" w:rsidRDefault="009D1992" w:rsidP="009D1992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D1992">
        <w:rPr>
          <w:rFonts w:asciiTheme="minorHAnsi" w:hAnsiTheme="minorHAnsi" w:cstheme="minorHAnsi"/>
          <w:sz w:val="22"/>
          <w:szCs w:val="22"/>
        </w:rPr>
        <w:t>ΤΜΗΜΑ 7  : ΕΛΑΙΟΛΙΠΑΝΤΙΚΑ &amp; ΠΡΟΣΘΕΤΑ «CPV: 09210000-4» εκτιμώμενης αξίας 372.524,35€ πλέον ΦΠΑ 24%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AE0511" w14:textId="77777777" w:rsidR="00FD0EDF" w:rsidRPr="009D1992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D1992">
        <w:rPr>
          <w:rFonts w:asciiTheme="minorHAnsi" w:hAnsiTheme="minorHAnsi" w:cstheme="minorHAnsi"/>
          <w:sz w:val="22"/>
          <w:szCs w:val="22"/>
        </w:rPr>
        <w:t>Προσφορές υποβάλλονται για ένα</w:t>
      </w:r>
      <w:r w:rsidR="00EE2E39" w:rsidRPr="009D1992">
        <w:rPr>
          <w:rFonts w:asciiTheme="minorHAnsi" w:hAnsiTheme="minorHAnsi" w:cstheme="minorHAnsi"/>
          <w:sz w:val="22"/>
          <w:szCs w:val="22"/>
        </w:rPr>
        <w:t xml:space="preserve">, περισσότερα ή όλα τα τμήματα. </w:t>
      </w:r>
    </w:p>
    <w:p w14:paraId="22D91916" w14:textId="550937C1" w:rsidR="00D07B8C" w:rsidRPr="001E7E9E" w:rsidRDefault="00D07B8C" w:rsidP="00D07B8C">
      <w:pPr>
        <w:widowControl/>
        <w:suppressAutoHyphens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9D1992">
        <w:rPr>
          <w:rFonts w:asciiTheme="minorHAnsi" w:hAnsiTheme="minorHAnsi" w:cstheme="minorHAnsi"/>
          <w:sz w:val="22"/>
          <w:szCs w:val="22"/>
        </w:rPr>
        <w:t>Η με αριθμό</w:t>
      </w:r>
      <w:r w:rsidRPr="001E7E9E">
        <w:rPr>
          <w:rFonts w:asciiTheme="minorHAnsi" w:hAnsiTheme="minorHAnsi" w:cstheme="minorHAnsi"/>
          <w:sz w:val="22"/>
          <w:szCs w:val="22"/>
        </w:rPr>
        <w:t xml:space="preserve"> </w:t>
      </w:r>
      <w:r w:rsidR="001E7E9E" w:rsidRPr="001E7E9E">
        <w:rPr>
          <w:rFonts w:asciiTheme="minorHAnsi" w:hAnsiTheme="minorHAnsi" w:cstheme="minorHAnsi"/>
          <w:sz w:val="22"/>
          <w:szCs w:val="22"/>
        </w:rPr>
        <w:t>2026/S 140-509728</w:t>
      </w:r>
      <w:r w:rsidR="001E7E9E" w:rsidRPr="001E7E9E">
        <w:rPr>
          <w:rFonts w:asciiTheme="minorHAnsi" w:hAnsiTheme="minorHAnsi" w:cstheme="minorHAnsi"/>
          <w:sz w:val="22"/>
          <w:szCs w:val="22"/>
        </w:rPr>
        <w:t xml:space="preserve"> </w:t>
      </w:r>
      <w:r w:rsidRPr="009D1992">
        <w:rPr>
          <w:rFonts w:asciiTheme="minorHAnsi" w:hAnsiTheme="minorHAnsi" w:cstheme="minorHAnsi"/>
          <w:sz w:val="22"/>
          <w:szCs w:val="22"/>
        </w:rPr>
        <w:t xml:space="preserve">προκήρυξη της Σύμβασης έχει δημοσιευτεί στην Επίσημη Εφημερίδα της Ευρωπαϊκής Ένωσης (ΑΔΑΜ </w:t>
      </w:r>
      <w:r w:rsidR="001E7E9E" w:rsidRPr="001E7E9E">
        <w:rPr>
          <w:rFonts w:asciiTheme="minorHAnsi" w:hAnsiTheme="minorHAnsi" w:cstheme="minorHAnsi"/>
          <w:sz w:val="22"/>
          <w:szCs w:val="22"/>
        </w:rPr>
        <w:t>26PROC019505087</w:t>
      </w:r>
      <w:r w:rsidRPr="009D1992">
        <w:rPr>
          <w:rFonts w:asciiTheme="minorHAnsi" w:hAnsiTheme="minorHAnsi" w:cstheme="minorHAnsi"/>
          <w:sz w:val="22"/>
          <w:szCs w:val="22"/>
        </w:rPr>
        <w:t xml:space="preserve">) στις </w:t>
      </w:r>
      <w:r w:rsidR="009D1992" w:rsidRPr="001E7E9E">
        <w:rPr>
          <w:rFonts w:asciiTheme="minorHAnsi" w:hAnsiTheme="minorHAnsi" w:cstheme="minorHAnsi"/>
          <w:sz w:val="22"/>
          <w:szCs w:val="22"/>
        </w:rPr>
        <w:t>2</w:t>
      </w:r>
      <w:r w:rsidR="001E7E9E" w:rsidRPr="001E7E9E">
        <w:rPr>
          <w:rFonts w:asciiTheme="minorHAnsi" w:hAnsiTheme="minorHAnsi" w:cstheme="minorHAnsi"/>
          <w:sz w:val="22"/>
          <w:szCs w:val="22"/>
        </w:rPr>
        <w:t>3</w:t>
      </w:r>
      <w:r w:rsidR="009D1992" w:rsidRPr="001E7E9E">
        <w:rPr>
          <w:rFonts w:asciiTheme="minorHAnsi" w:hAnsiTheme="minorHAnsi" w:cstheme="minorHAnsi"/>
          <w:sz w:val="22"/>
          <w:szCs w:val="22"/>
        </w:rPr>
        <w:t>.07.2026.</w:t>
      </w:r>
    </w:p>
    <w:p w14:paraId="0EAE0227" w14:textId="41112487" w:rsidR="00B90D4E" w:rsidRDefault="00A84C22" w:rsidP="00B90D4E">
      <w:pPr>
        <w:widowControl/>
        <w:autoSpaceDE/>
        <w:autoSpaceDN/>
        <w:adjustRightInd/>
        <w:spacing w:before="120" w:after="1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8143D">
        <w:rPr>
          <w:rFonts w:asciiTheme="minorHAnsi" w:hAnsiTheme="minorHAnsi" w:cstheme="minorHAnsi"/>
          <w:sz w:val="22"/>
          <w:szCs w:val="22"/>
        </w:rPr>
        <w:t xml:space="preserve">Ο συνολικός προϋπολογισμός ανέρχεται στο ποσό των </w:t>
      </w:r>
      <w:r w:rsidR="009D1992">
        <w:rPr>
          <w:rFonts w:asciiTheme="minorHAnsi" w:hAnsiTheme="minorHAnsi" w:cstheme="minorHAnsi"/>
          <w:sz w:val="22"/>
          <w:szCs w:val="22"/>
        </w:rPr>
        <w:t>6.120.634,23</w:t>
      </w:r>
      <w:r w:rsidRPr="0028143D">
        <w:rPr>
          <w:rFonts w:asciiTheme="minorHAnsi" w:hAnsiTheme="minorHAnsi" w:cstheme="minorHAnsi"/>
          <w:sz w:val="22"/>
          <w:szCs w:val="22"/>
        </w:rPr>
        <w:t xml:space="preserve"> €,</w:t>
      </w:r>
      <w:r w:rsidR="005B7F5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B7F5D" w:rsidRPr="009D1992">
        <w:rPr>
          <w:rFonts w:asciiTheme="minorHAnsi" w:hAnsiTheme="minorHAnsi" w:cstheme="minorHAnsi"/>
          <w:sz w:val="22"/>
          <w:szCs w:val="22"/>
        </w:rPr>
        <w:t>συμπεριλαμβανομένου του δικαιώματος προαίρεσης</w:t>
      </w:r>
      <w:r w:rsidRPr="009D1992">
        <w:rPr>
          <w:rFonts w:asciiTheme="minorHAnsi" w:hAnsiTheme="minorHAnsi" w:cstheme="minorHAnsi"/>
          <w:sz w:val="22"/>
          <w:szCs w:val="22"/>
        </w:rPr>
        <w:t xml:space="preserve"> </w:t>
      </w:r>
      <w:r w:rsidR="008A6807" w:rsidRPr="009D1992">
        <w:rPr>
          <w:rFonts w:asciiTheme="minorHAnsi" w:hAnsiTheme="minorHAnsi" w:cstheme="minorHAnsi"/>
          <w:sz w:val="22"/>
          <w:szCs w:val="22"/>
        </w:rPr>
        <w:t>κ</w:t>
      </w:r>
      <w:r w:rsidR="008A6807" w:rsidRPr="00FB6CCE">
        <w:rPr>
          <w:rFonts w:asciiTheme="minorHAnsi" w:hAnsiTheme="minorHAnsi" w:cstheme="minorHAnsi"/>
          <w:sz w:val="22"/>
          <w:szCs w:val="22"/>
        </w:rPr>
        <w:t>αι του ΦΠΑ</w:t>
      </w:r>
      <w:r w:rsidR="00B90D4E" w:rsidRPr="00FB6CC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90D4E" w:rsidRPr="00FB6CCE">
        <w:rPr>
          <w:rFonts w:asciiTheme="minorHAnsi" w:hAnsiTheme="minorHAnsi" w:cstheme="minorHAnsi"/>
          <w:sz w:val="22"/>
          <w:szCs w:val="22"/>
        </w:rPr>
        <w:t xml:space="preserve">και η προέλευση της χρηματοδότησης είναι ίδιοι πόροι, </w:t>
      </w:r>
      <w:r w:rsidR="00B90D4E" w:rsidRPr="00FB6CCE">
        <w:rPr>
          <w:rFonts w:asciiTheme="minorHAnsi" w:hAnsiTheme="minorHAnsi" w:cstheme="minorHAnsi"/>
          <w:spacing w:val="-3"/>
          <w:sz w:val="22"/>
          <w:szCs w:val="22"/>
        </w:rPr>
        <w:t>χρηματοδότηση ΕΣΠΑ.</w:t>
      </w:r>
      <w:r w:rsidR="00B90D4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2B00AF17" w14:textId="09775D06" w:rsidR="00A84C22" w:rsidRPr="00F323F6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 xml:space="preserve">Η καταληκτική ημερομηνία παραλαβής των προσφορών </w:t>
      </w:r>
      <w:r w:rsidRPr="001E7E9E">
        <w:rPr>
          <w:rFonts w:asciiTheme="minorHAnsi" w:hAnsiTheme="minorHAnsi" w:cstheme="minorHAnsi"/>
          <w:sz w:val="22"/>
          <w:szCs w:val="22"/>
        </w:rPr>
        <w:t>είναι η</w:t>
      </w:r>
      <w:r w:rsidR="00FB6CCE" w:rsidRPr="001E7E9E">
        <w:rPr>
          <w:rFonts w:asciiTheme="minorHAnsi" w:hAnsiTheme="minorHAnsi" w:cstheme="minorHAnsi"/>
          <w:sz w:val="22"/>
          <w:szCs w:val="22"/>
        </w:rPr>
        <w:t xml:space="preserve"> 24.08.2026 </w:t>
      </w:r>
      <w:r w:rsidRPr="001E7E9E">
        <w:rPr>
          <w:rFonts w:asciiTheme="minorHAnsi" w:hAnsiTheme="minorHAnsi" w:cstheme="minorHAnsi"/>
          <w:sz w:val="22"/>
          <w:szCs w:val="22"/>
        </w:rPr>
        <w:t>και</w:t>
      </w:r>
      <w:r w:rsidRPr="0028143D">
        <w:rPr>
          <w:rFonts w:asciiTheme="minorHAnsi" w:hAnsiTheme="minorHAnsi" w:cstheme="minorHAnsi"/>
          <w:sz w:val="22"/>
          <w:szCs w:val="22"/>
        </w:rPr>
        <w:t xml:space="preserve"> ώρα </w:t>
      </w:r>
      <w:r w:rsidR="00CC0BF9" w:rsidRPr="00F323F6">
        <w:rPr>
          <w:rFonts w:asciiTheme="minorHAnsi" w:hAnsiTheme="minorHAnsi" w:cstheme="minorHAnsi"/>
          <w:sz w:val="22"/>
          <w:szCs w:val="22"/>
        </w:rPr>
        <w:t>15</w:t>
      </w:r>
      <w:r w:rsidR="00314B0A" w:rsidRPr="0028143D">
        <w:rPr>
          <w:rFonts w:asciiTheme="minorHAnsi" w:hAnsiTheme="minorHAnsi" w:cstheme="minorHAnsi"/>
          <w:sz w:val="22"/>
          <w:szCs w:val="22"/>
        </w:rPr>
        <w:t>:</w:t>
      </w:r>
      <w:r w:rsidR="00CC0BF9" w:rsidRPr="00F323F6">
        <w:rPr>
          <w:rFonts w:asciiTheme="minorHAnsi" w:hAnsiTheme="minorHAnsi" w:cstheme="minorHAnsi"/>
          <w:sz w:val="22"/>
          <w:szCs w:val="22"/>
        </w:rPr>
        <w:t>00</w:t>
      </w:r>
      <w:r w:rsidR="00314B0A" w:rsidRPr="0028143D">
        <w:rPr>
          <w:rFonts w:asciiTheme="minorHAnsi" w:hAnsiTheme="minorHAnsi" w:cstheme="minorHAnsi"/>
          <w:sz w:val="22"/>
          <w:szCs w:val="22"/>
        </w:rPr>
        <w:t>:</w:t>
      </w:r>
      <w:r w:rsidR="00CC0BF9" w:rsidRPr="00F323F6">
        <w:rPr>
          <w:rFonts w:asciiTheme="minorHAnsi" w:hAnsiTheme="minorHAnsi" w:cstheme="minorHAnsi"/>
          <w:sz w:val="22"/>
          <w:szCs w:val="22"/>
        </w:rPr>
        <w:t>00</w:t>
      </w:r>
    </w:p>
    <w:p w14:paraId="5449CC03" w14:textId="1D214076" w:rsidR="00A84C22" w:rsidRPr="0028143D" w:rsidRDefault="00A84C22" w:rsidP="0028143D">
      <w:pPr>
        <w:spacing w:after="60"/>
        <w:jc w:val="both"/>
        <w:rPr>
          <w:rFonts w:asciiTheme="minorHAnsi" w:hAnsiTheme="minorHAnsi" w:cstheme="minorHAnsi"/>
          <w:b/>
          <w:bCs/>
          <w:kern w:val="2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Η διαδικασία</w:t>
      </w:r>
      <w:r w:rsidR="00EE2E39" w:rsidRPr="0028143D">
        <w:rPr>
          <w:rFonts w:asciiTheme="minorHAnsi" w:hAnsiTheme="minorHAnsi" w:cstheme="minorHAnsi"/>
          <w:sz w:val="22"/>
          <w:szCs w:val="22"/>
        </w:rPr>
        <w:t xml:space="preserve"> </w:t>
      </w:r>
      <w:r w:rsidRPr="0028143D">
        <w:rPr>
          <w:rFonts w:asciiTheme="minorHAnsi" w:hAnsiTheme="minorHAnsi" w:cstheme="minorHAnsi"/>
          <w:sz w:val="22"/>
          <w:szCs w:val="22"/>
        </w:rPr>
        <w:t xml:space="preserve">θα διενεργηθεί με χρήση της πλατφόρμας του Ε.Σ.Η.Δ.Η.Σ., μέσω της Διαδικτυακής πύλης </w:t>
      </w:r>
      <w:hyperlink r:id="rId8" w:history="1">
        <w:r w:rsidRPr="0028143D">
          <w:rPr>
            <w:rStyle w:val="-"/>
            <w:rFonts w:asciiTheme="minorHAnsi" w:hAnsiTheme="minorHAnsi" w:cstheme="minorHAnsi"/>
            <w:sz w:val="22"/>
            <w:szCs w:val="22"/>
          </w:rPr>
          <w:t>www.promitheus.gov.gr</w:t>
        </w:r>
      </w:hyperlink>
      <w:r w:rsidRPr="0028143D">
        <w:rPr>
          <w:rFonts w:asciiTheme="minorHAnsi" w:hAnsiTheme="minorHAnsi" w:cstheme="minorHAnsi"/>
          <w:sz w:val="22"/>
          <w:szCs w:val="22"/>
        </w:rPr>
        <w:t xml:space="preserve">, την </w:t>
      </w:r>
      <w:r w:rsidR="00FB6CCE" w:rsidRPr="001E7E9E">
        <w:rPr>
          <w:rFonts w:asciiTheme="minorHAnsi" w:hAnsiTheme="minorHAnsi" w:cstheme="minorHAnsi"/>
          <w:sz w:val="22"/>
          <w:szCs w:val="22"/>
        </w:rPr>
        <w:t>28.08.2026</w:t>
      </w:r>
      <w:r w:rsidRPr="001E7E9E">
        <w:rPr>
          <w:rFonts w:asciiTheme="minorHAnsi" w:hAnsiTheme="minorHAnsi" w:cstheme="minorHAnsi"/>
          <w:sz w:val="22"/>
          <w:szCs w:val="22"/>
        </w:rPr>
        <w:t>, ημέρα</w:t>
      </w:r>
      <w:r w:rsidRPr="0028143D">
        <w:rPr>
          <w:rFonts w:asciiTheme="minorHAnsi" w:hAnsiTheme="minorHAnsi" w:cstheme="minorHAnsi"/>
          <w:sz w:val="22"/>
          <w:szCs w:val="22"/>
        </w:rPr>
        <w:t xml:space="preserve"> </w:t>
      </w:r>
      <w:r w:rsidR="00FB6CCE">
        <w:rPr>
          <w:rFonts w:asciiTheme="minorHAnsi" w:hAnsiTheme="minorHAnsi" w:cstheme="minorHAnsi"/>
          <w:sz w:val="22"/>
          <w:szCs w:val="22"/>
        </w:rPr>
        <w:t>Παρασκευή</w:t>
      </w:r>
      <w:r w:rsidRPr="0028143D">
        <w:rPr>
          <w:rFonts w:asciiTheme="minorHAnsi" w:hAnsiTheme="minorHAnsi" w:cstheme="minorHAnsi"/>
          <w:sz w:val="22"/>
          <w:szCs w:val="22"/>
        </w:rPr>
        <w:t xml:space="preserve"> και ώρα </w:t>
      </w:r>
      <w:r w:rsidR="00660947" w:rsidRPr="0028143D">
        <w:rPr>
          <w:rFonts w:asciiTheme="minorHAnsi" w:hAnsiTheme="minorHAnsi" w:cstheme="minorHAnsi"/>
          <w:sz w:val="22"/>
          <w:szCs w:val="22"/>
        </w:rPr>
        <w:t>10:30</w:t>
      </w:r>
      <w:r w:rsidR="004D6EAF" w:rsidRPr="0028143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80D11F" w14:textId="3EC0BC0A" w:rsidR="00A84C22" w:rsidRPr="007E25CB" w:rsidRDefault="00A84C22" w:rsidP="0028143D">
      <w:pPr>
        <w:pStyle w:val="normalwithoutspacing"/>
        <w:rPr>
          <w:rFonts w:asciiTheme="minorHAnsi" w:hAnsiTheme="minorHAnsi" w:cstheme="minorHAnsi"/>
          <w:szCs w:val="22"/>
        </w:rPr>
      </w:pPr>
      <w:r w:rsidRPr="0028143D">
        <w:rPr>
          <w:rFonts w:asciiTheme="minorHAnsi" w:hAnsiTheme="minorHAnsi" w:cstheme="minorHAnsi"/>
          <w:szCs w:val="22"/>
        </w:rPr>
        <w:t xml:space="preserve">Τα έγγραφα της σύμβασης είναι διαθέσιμα για ελεύθερη, πλήρη, άμεση &amp; δωρεάν ηλεκτρονική πρόσβαση μέσω της διαδικτυακής πύλης </w:t>
      </w:r>
      <w:hyperlink r:id="rId9" w:history="1">
        <w:r w:rsidRPr="0028143D">
          <w:rPr>
            <w:rStyle w:val="-"/>
            <w:rFonts w:asciiTheme="minorHAnsi" w:hAnsiTheme="minorHAnsi" w:cstheme="minorHAnsi"/>
            <w:szCs w:val="22"/>
          </w:rPr>
          <w:t>www.promitheus.gov.gr</w:t>
        </w:r>
      </w:hyperlink>
      <w:r w:rsidRPr="0028143D">
        <w:rPr>
          <w:rFonts w:asciiTheme="minorHAnsi" w:hAnsiTheme="minorHAnsi" w:cstheme="minorHAnsi"/>
          <w:szCs w:val="22"/>
        </w:rPr>
        <w:t xml:space="preserve"> του Ε.Σ.Η.ΔΗ.Σ. </w:t>
      </w:r>
      <w:r w:rsidR="00FD4265" w:rsidRPr="0028143D">
        <w:rPr>
          <w:rFonts w:asciiTheme="minorHAnsi" w:hAnsiTheme="minorHAnsi" w:cstheme="minorHAnsi"/>
          <w:szCs w:val="22"/>
        </w:rPr>
        <w:t xml:space="preserve">(Αριθμός Συστήματος </w:t>
      </w:r>
      <w:r w:rsidR="001E7E9E">
        <w:rPr>
          <w:rFonts w:asciiTheme="minorHAnsi" w:hAnsiTheme="minorHAnsi" w:cstheme="minorHAnsi"/>
          <w:szCs w:val="22"/>
        </w:rPr>
        <w:t>501133</w:t>
      </w:r>
      <w:r w:rsidR="00FD4265" w:rsidRPr="0028143D">
        <w:rPr>
          <w:rFonts w:asciiTheme="minorHAnsi" w:hAnsiTheme="minorHAnsi" w:cstheme="minorHAnsi"/>
          <w:szCs w:val="22"/>
        </w:rPr>
        <w:t xml:space="preserve"> </w:t>
      </w:r>
      <w:r w:rsidRPr="0028143D">
        <w:rPr>
          <w:rFonts w:asciiTheme="minorHAnsi" w:hAnsiTheme="minorHAnsi" w:cstheme="minorHAnsi"/>
          <w:szCs w:val="22"/>
        </w:rPr>
        <w:t>και στην διεύθυνση του Δήμου Παγγαίου</w:t>
      </w:r>
      <w:r w:rsidR="007E25CB">
        <w:rPr>
          <w:rFonts w:asciiTheme="minorHAnsi" w:hAnsiTheme="minorHAnsi" w:cstheme="minorHAnsi"/>
          <w:szCs w:val="22"/>
        </w:rPr>
        <w:t xml:space="preserve"> </w:t>
      </w:r>
      <w:hyperlink r:id="rId10" w:history="1"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www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dimospaggaiou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gr</w:t>
        </w:r>
      </w:hyperlink>
      <w:r w:rsidRPr="0028143D">
        <w:rPr>
          <w:rFonts w:asciiTheme="minorHAnsi" w:hAnsiTheme="minorHAnsi" w:cstheme="minorHAnsi"/>
          <w:szCs w:val="22"/>
        </w:rPr>
        <w:t>.</w:t>
      </w:r>
      <w:r w:rsidR="007E25CB">
        <w:rPr>
          <w:rFonts w:asciiTheme="minorHAnsi" w:hAnsiTheme="minorHAnsi" w:cstheme="minorHAnsi"/>
          <w:szCs w:val="22"/>
        </w:rPr>
        <w:t xml:space="preserve"> </w:t>
      </w:r>
      <w:r w:rsidR="007E25CB" w:rsidRPr="0028143D">
        <w:rPr>
          <w:rFonts w:asciiTheme="minorHAnsi" w:hAnsiTheme="minorHAnsi" w:cstheme="minorHAnsi"/>
          <w:szCs w:val="22"/>
        </w:rPr>
        <w:t>Αρμόδιος για πληροφορίες: κ. Πάτσας Δημήτριος</w:t>
      </w:r>
      <w:r w:rsidR="007E25CB">
        <w:rPr>
          <w:rFonts w:asciiTheme="minorHAnsi" w:hAnsiTheme="minorHAnsi" w:cstheme="minorHAnsi"/>
          <w:szCs w:val="22"/>
        </w:rPr>
        <w:t xml:space="preserve"> </w:t>
      </w:r>
      <w:r w:rsidR="007E25CB" w:rsidRPr="0028143D">
        <w:rPr>
          <w:rFonts w:asciiTheme="minorHAnsi" w:hAnsiTheme="minorHAnsi" w:cstheme="minorHAnsi"/>
          <w:szCs w:val="22"/>
        </w:rPr>
        <w:t>τηλ. 25923 500</w:t>
      </w:r>
      <w:r w:rsidR="007E25CB">
        <w:rPr>
          <w:rFonts w:asciiTheme="minorHAnsi" w:hAnsiTheme="minorHAnsi" w:cstheme="minorHAnsi"/>
          <w:szCs w:val="22"/>
        </w:rPr>
        <w:t>31</w:t>
      </w:r>
      <w:r w:rsidR="007E25CB" w:rsidRPr="0028143D">
        <w:rPr>
          <w:rFonts w:asciiTheme="minorHAnsi" w:hAnsiTheme="minorHAnsi" w:cstheme="minorHAnsi"/>
          <w:szCs w:val="22"/>
        </w:rPr>
        <w:t xml:space="preserve">, </w:t>
      </w:r>
      <w:r w:rsidR="007E25CB" w:rsidRPr="0028143D">
        <w:rPr>
          <w:rFonts w:asciiTheme="minorHAnsi" w:hAnsiTheme="minorHAnsi" w:cstheme="minorHAnsi"/>
          <w:szCs w:val="22"/>
          <w:lang w:val="en-US"/>
        </w:rPr>
        <w:t>email</w:t>
      </w:r>
      <w:r w:rsidR="007E25CB" w:rsidRPr="0028143D">
        <w:rPr>
          <w:rFonts w:asciiTheme="minorHAnsi" w:hAnsiTheme="minorHAnsi" w:cstheme="minorHAnsi"/>
          <w:szCs w:val="22"/>
        </w:rPr>
        <w:t xml:space="preserve">: </w:t>
      </w:r>
      <w:hyperlink r:id="rId11" w:history="1"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info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@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dimospaggaiou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gr</w:t>
        </w:r>
      </w:hyperlink>
      <w:r w:rsidR="007E25CB">
        <w:rPr>
          <w:rStyle w:val="-"/>
          <w:rFonts w:asciiTheme="minorHAnsi" w:eastAsia="Calibri" w:hAnsiTheme="minorHAnsi" w:cstheme="minorHAnsi"/>
          <w:szCs w:val="22"/>
        </w:rPr>
        <w:t>.</w:t>
      </w:r>
    </w:p>
    <w:p w14:paraId="4AF85A6E" w14:textId="22B1BFA7" w:rsidR="00A84C22" w:rsidRPr="0028143D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Η διάρκεια της σύμβασης ορίζεται</w:t>
      </w:r>
      <w:r w:rsidRPr="00FB6CCE">
        <w:rPr>
          <w:rFonts w:asciiTheme="minorHAnsi" w:hAnsiTheme="minorHAnsi" w:cstheme="minorHAnsi"/>
          <w:sz w:val="22"/>
          <w:szCs w:val="22"/>
        </w:rPr>
        <w:t xml:space="preserve"> σε </w:t>
      </w:r>
      <w:r w:rsidR="00CF70F5" w:rsidRPr="00FB6CCE">
        <w:rPr>
          <w:rFonts w:asciiTheme="minorHAnsi" w:hAnsiTheme="minorHAnsi" w:cstheme="minorHAnsi"/>
          <w:sz w:val="22"/>
          <w:szCs w:val="22"/>
        </w:rPr>
        <w:t>τρία (3) έτη</w:t>
      </w:r>
      <w:r w:rsidRPr="00FB6CCE">
        <w:rPr>
          <w:rFonts w:asciiTheme="minorHAnsi" w:hAnsiTheme="minorHAnsi" w:cstheme="minorHAnsi"/>
          <w:sz w:val="22"/>
          <w:szCs w:val="22"/>
        </w:rPr>
        <w:t xml:space="preserve"> </w:t>
      </w:r>
      <w:r w:rsidR="00075448" w:rsidRPr="00FB6CCE">
        <w:rPr>
          <w:rFonts w:asciiTheme="minorHAnsi" w:hAnsiTheme="minorHAnsi" w:cstheme="minorHAnsi"/>
          <w:sz w:val="22"/>
          <w:szCs w:val="22"/>
        </w:rPr>
        <w:t>από την ανάρτηση της στο ΚΗΜΔΗΣ</w:t>
      </w:r>
      <w:r w:rsidR="00C04A80" w:rsidRPr="00FB6CCE">
        <w:rPr>
          <w:rFonts w:asciiTheme="minorHAnsi" w:hAnsiTheme="minorHAnsi" w:cstheme="minorHAnsi"/>
          <w:sz w:val="22"/>
          <w:szCs w:val="22"/>
        </w:rPr>
        <w:t xml:space="preserve"> με δικαίωμα χρονικής παράτασης </w:t>
      </w:r>
      <w:r w:rsidR="004E577D" w:rsidRPr="00FB6CCE">
        <w:rPr>
          <w:rFonts w:asciiTheme="minorHAnsi" w:hAnsiTheme="minorHAnsi" w:cstheme="minorHAnsi"/>
          <w:sz w:val="22"/>
          <w:szCs w:val="22"/>
        </w:rPr>
        <w:t xml:space="preserve">που δεν θα υπερβαίνει </w:t>
      </w:r>
      <w:r w:rsidR="00BD519D" w:rsidRPr="00FB6CCE">
        <w:rPr>
          <w:rFonts w:asciiTheme="minorHAnsi" w:hAnsiTheme="minorHAnsi" w:cstheme="minorHAnsi"/>
          <w:sz w:val="22"/>
          <w:szCs w:val="22"/>
        </w:rPr>
        <w:t>το 10</w:t>
      </w:r>
      <w:r w:rsidR="001B0F67" w:rsidRPr="00FB6CCE">
        <w:rPr>
          <w:rFonts w:asciiTheme="minorHAnsi" w:hAnsiTheme="minorHAnsi" w:cstheme="minorHAnsi"/>
          <w:sz w:val="22"/>
          <w:szCs w:val="22"/>
        </w:rPr>
        <w:t>0%</w:t>
      </w:r>
      <w:r w:rsidR="001B0F67" w:rsidRPr="0028143D">
        <w:rPr>
          <w:rFonts w:asciiTheme="minorHAnsi" w:hAnsiTheme="minorHAnsi" w:cstheme="minorHAnsi"/>
          <w:sz w:val="22"/>
          <w:szCs w:val="22"/>
        </w:rPr>
        <w:t xml:space="preserve"> </w:t>
      </w:r>
      <w:r w:rsidR="004E577D" w:rsidRPr="0028143D">
        <w:rPr>
          <w:rFonts w:asciiTheme="minorHAnsi" w:hAnsiTheme="minorHAnsi" w:cstheme="minorHAnsi"/>
          <w:sz w:val="22"/>
          <w:szCs w:val="22"/>
        </w:rPr>
        <w:t>τη</w:t>
      </w:r>
      <w:r w:rsidR="001B0F67" w:rsidRPr="0028143D">
        <w:rPr>
          <w:rFonts w:asciiTheme="minorHAnsi" w:hAnsiTheme="minorHAnsi" w:cstheme="minorHAnsi"/>
          <w:sz w:val="22"/>
          <w:szCs w:val="22"/>
        </w:rPr>
        <w:t>ς</w:t>
      </w:r>
      <w:r w:rsidR="004E577D" w:rsidRPr="0028143D">
        <w:rPr>
          <w:rFonts w:asciiTheme="minorHAnsi" w:hAnsiTheme="minorHAnsi" w:cstheme="minorHAnsi"/>
          <w:sz w:val="22"/>
          <w:szCs w:val="22"/>
        </w:rPr>
        <w:t xml:space="preserve"> χρονική</w:t>
      </w:r>
      <w:r w:rsidR="001B0F67" w:rsidRPr="0028143D">
        <w:rPr>
          <w:rFonts w:asciiTheme="minorHAnsi" w:hAnsiTheme="minorHAnsi" w:cstheme="minorHAnsi"/>
          <w:sz w:val="22"/>
          <w:szCs w:val="22"/>
        </w:rPr>
        <w:t>ς</w:t>
      </w:r>
      <w:r w:rsidR="004E577D" w:rsidRPr="0028143D">
        <w:rPr>
          <w:rFonts w:asciiTheme="minorHAnsi" w:hAnsiTheme="minorHAnsi" w:cstheme="minorHAnsi"/>
          <w:sz w:val="22"/>
          <w:szCs w:val="22"/>
        </w:rPr>
        <w:t xml:space="preserve"> διάρκεια</w:t>
      </w:r>
      <w:r w:rsidR="001B0F67" w:rsidRPr="0028143D">
        <w:rPr>
          <w:rFonts w:asciiTheme="minorHAnsi" w:hAnsiTheme="minorHAnsi" w:cstheme="minorHAnsi"/>
          <w:sz w:val="22"/>
          <w:szCs w:val="22"/>
        </w:rPr>
        <w:t>ς</w:t>
      </w:r>
      <w:r w:rsidR="004E577D" w:rsidRPr="0028143D">
        <w:rPr>
          <w:rFonts w:asciiTheme="minorHAnsi" w:hAnsiTheme="minorHAnsi" w:cstheme="minorHAnsi"/>
          <w:sz w:val="22"/>
          <w:szCs w:val="22"/>
        </w:rPr>
        <w:t xml:space="preserve"> της κύριας σύμβασης, </w:t>
      </w:r>
      <w:r w:rsidR="00C04A80" w:rsidRPr="0028143D">
        <w:rPr>
          <w:rFonts w:asciiTheme="minorHAnsi" w:hAnsiTheme="minorHAnsi" w:cstheme="minorHAnsi"/>
          <w:iCs/>
          <w:sz w:val="22"/>
          <w:szCs w:val="22"/>
        </w:rPr>
        <w:t>χωρίς αύξηση φυσικού – οικονομικού αντικειμένου</w:t>
      </w:r>
      <w:r w:rsidR="00C04A80" w:rsidRPr="0028143D">
        <w:rPr>
          <w:rFonts w:asciiTheme="minorHAnsi" w:hAnsiTheme="minorHAnsi" w:cstheme="minorHAnsi"/>
          <w:sz w:val="22"/>
          <w:szCs w:val="22"/>
        </w:rPr>
        <w:t xml:space="preserve"> και χωρίς τροποποίηση των όρων της σύμβασης.</w:t>
      </w:r>
    </w:p>
    <w:p w14:paraId="34B21942" w14:textId="5062C65F" w:rsidR="00510B41" w:rsidRPr="00D34CEB" w:rsidRDefault="00510B41" w:rsidP="00D34CE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34CEB">
        <w:rPr>
          <w:rFonts w:asciiTheme="minorHAnsi" w:hAnsiTheme="minorHAnsi" w:cstheme="minorHAnsi"/>
          <w:sz w:val="22"/>
          <w:szCs w:val="22"/>
        </w:rPr>
        <w:t>Ο ΔΗΜΑΡΧΟΣ</w:t>
      </w:r>
    </w:p>
    <w:p w14:paraId="2F7FD703" w14:textId="6ECE028D" w:rsidR="00510B41" w:rsidRPr="00D34CEB" w:rsidRDefault="00FB6CCE" w:rsidP="00D34CE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ΦΙΛΙΠΠΟΣ ΑΝΑΣΤΑΣΙΑΔΗΣ</w:t>
      </w:r>
    </w:p>
    <w:sectPr w:rsidR="00510B41" w:rsidRPr="00D34CEB" w:rsidSect="00EC6C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0AA4E" w14:textId="77777777" w:rsidR="004B49B9" w:rsidRDefault="004B49B9" w:rsidP="001C2017">
      <w:r>
        <w:separator/>
      </w:r>
    </w:p>
  </w:endnote>
  <w:endnote w:type="continuationSeparator" w:id="0">
    <w:p w14:paraId="41655BAB" w14:textId="77777777" w:rsidR="004B49B9" w:rsidRDefault="004B49B9" w:rsidP="001C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0CE1" w14:textId="77777777" w:rsidR="004B49B9" w:rsidRDefault="004B49B9" w:rsidP="001C2017">
      <w:r>
        <w:separator/>
      </w:r>
    </w:p>
  </w:footnote>
  <w:footnote w:type="continuationSeparator" w:id="0">
    <w:p w14:paraId="49A01AB2" w14:textId="77777777" w:rsidR="004B49B9" w:rsidRDefault="004B49B9" w:rsidP="001C2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BFB"/>
    <w:multiLevelType w:val="hybridMultilevel"/>
    <w:tmpl w:val="84A67C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D10"/>
    <w:multiLevelType w:val="multilevel"/>
    <w:tmpl w:val="C092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10A41443"/>
    <w:multiLevelType w:val="hybridMultilevel"/>
    <w:tmpl w:val="E2AC5EF2"/>
    <w:lvl w:ilvl="0" w:tplc="3EE2F86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628B8"/>
    <w:multiLevelType w:val="hybridMultilevel"/>
    <w:tmpl w:val="81948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1694"/>
    <w:multiLevelType w:val="hybridMultilevel"/>
    <w:tmpl w:val="A4F4D6A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303F"/>
    <w:multiLevelType w:val="hybridMultilevel"/>
    <w:tmpl w:val="6D9C80D8"/>
    <w:lvl w:ilvl="0" w:tplc="D6F65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31830"/>
    <w:multiLevelType w:val="hybridMultilevel"/>
    <w:tmpl w:val="D2581C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16E33"/>
    <w:multiLevelType w:val="hybridMultilevel"/>
    <w:tmpl w:val="F71203B0"/>
    <w:lvl w:ilvl="0" w:tplc="649E70E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B6050"/>
    <w:multiLevelType w:val="hybridMultilevel"/>
    <w:tmpl w:val="30A462F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5522"/>
    <w:multiLevelType w:val="hybridMultilevel"/>
    <w:tmpl w:val="994EB6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52202"/>
    <w:multiLevelType w:val="hybridMultilevel"/>
    <w:tmpl w:val="CCA2FDB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027D6"/>
    <w:multiLevelType w:val="hybridMultilevel"/>
    <w:tmpl w:val="01186D0C"/>
    <w:lvl w:ilvl="0" w:tplc="04080013">
      <w:start w:val="1"/>
      <w:numFmt w:val="upp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146384">
    <w:abstractNumId w:val="10"/>
  </w:num>
  <w:num w:numId="2" w16cid:durableId="427392231">
    <w:abstractNumId w:val="4"/>
  </w:num>
  <w:num w:numId="3" w16cid:durableId="1428115084">
    <w:abstractNumId w:val="1"/>
  </w:num>
  <w:num w:numId="4" w16cid:durableId="250284176">
    <w:abstractNumId w:val="9"/>
  </w:num>
  <w:num w:numId="5" w16cid:durableId="1784642625">
    <w:abstractNumId w:val="6"/>
  </w:num>
  <w:num w:numId="6" w16cid:durableId="1408725154">
    <w:abstractNumId w:val="0"/>
  </w:num>
  <w:num w:numId="7" w16cid:durableId="1996762220">
    <w:abstractNumId w:val="11"/>
  </w:num>
  <w:num w:numId="8" w16cid:durableId="1456174626">
    <w:abstractNumId w:val="8"/>
  </w:num>
  <w:num w:numId="9" w16cid:durableId="1678578505">
    <w:abstractNumId w:val="7"/>
  </w:num>
  <w:num w:numId="10" w16cid:durableId="2120222289">
    <w:abstractNumId w:val="2"/>
  </w:num>
  <w:num w:numId="11" w16cid:durableId="1736732540">
    <w:abstractNumId w:val="5"/>
  </w:num>
  <w:num w:numId="12" w16cid:durableId="2047289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B41"/>
    <w:rsid w:val="00027DCD"/>
    <w:rsid w:val="00037576"/>
    <w:rsid w:val="00041848"/>
    <w:rsid w:val="0004743D"/>
    <w:rsid w:val="00075448"/>
    <w:rsid w:val="00082EAF"/>
    <w:rsid w:val="000879C6"/>
    <w:rsid w:val="000A3F2B"/>
    <w:rsid w:val="000B6F25"/>
    <w:rsid w:val="000B7F89"/>
    <w:rsid w:val="000C2C99"/>
    <w:rsid w:val="000C38DC"/>
    <w:rsid w:val="000D043F"/>
    <w:rsid w:val="000D6DEF"/>
    <w:rsid w:val="000E1141"/>
    <w:rsid w:val="000E1DDD"/>
    <w:rsid w:val="000F3C15"/>
    <w:rsid w:val="000F3D83"/>
    <w:rsid w:val="001037B9"/>
    <w:rsid w:val="00104863"/>
    <w:rsid w:val="0012418A"/>
    <w:rsid w:val="00144999"/>
    <w:rsid w:val="00154F9D"/>
    <w:rsid w:val="00155438"/>
    <w:rsid w:val="00180984"/>
    <w:rsid w:val="00192055"/>
    <w:rsid w:val="001B0F67"/>
    <w:rsid w:val="001C2017"/>
    <w:rsid w:val="001C2E39"/>
    <w:rsid w:val="001C7C4D"/>
    <w:rsid w:val="001E7E9E"/>
    <w:rsid w:val="002034A2"/>
    <w:rsid w:val="0020350F"/>
    <w:rsid w:val="00204134"/>
    <w:rsid w:val="00205F53"/>
    <w:rsid w:val="002159D2"/>
    <w:rsid w:val="002359D2"/>
    <w:rsid w:val="00246D08"/>
    <w:rsid w:val="0027060F"/>
    <w:rsid w:val="0028143D"/>
    <w:rsid w:val="002836DD"/>
    <w:rsid w:val="002A1798"/>
    <w:rsid w:val="002B16BE"/>
    <w:rsid w:val="002C78A4"/>
    <w:rsid w:val="002E7245"/>
    <w:rsid w:val="002F2949"/>
    <w:rsid w:val="002F70CA"/>
    <w:rsid w:val="00314B0A"/>
    <w:rsid w:val="00324FA8"/>
    <w:rsid w:val="003372E0"/>
    <w:rsid w:val="0035068A"/>
    <w:rsid w:val="0038597E"/>
    <w:rsid w:val="00393D0F"/>
    <w:rsid w:val="00394950"/>
    <w:rsid w:val="003A511D"/>
    <w:rsid w:val="003B46A8"/>
    <w:rsid w:val="003C13B4"/>
    <w:rsid w:val="003C15A0"/>
    <w:rsid w:val="003D069F"/>
    <w:rsid w:val="003D4DC9"/>
    <w:rsid w:val="003D5894"/>
    <w:rsid w:val="003E2DEC"/>
    <w:rsid w:val="003E4EB8"/>
    <w:rsid w:val="003E559B"/>
    <w:rsid w:val="00415626"/>
    <w:rsid w:val="004170FC"/>
    <w:rsid w:val="004313B0"/>
    <w:rsid w:val="004419E4"/>
    <w:rsid w:val="00460D4B"/>
    <w:rsid w:val="00471B9B"/>
    <w:rsid w:val="00472716"/>
    <w:rsid w:val="00497A23"/>
    <w:rsid w:val="004A5F42"/>
    <w:rsid w:val="004B49B9"/>
    <w:rsid w:val="004C15BF"/>
    <w:rsid w:val="004D6EAF"/>
    <w:rsid w:val="004E577D"/>
    <w:rsid w:val="004F5501"/>
    <w:rsid w:val="0050283A"/>
    <w:rsid w:val="00510B41"/>
    <w:rsid w:val="00514B22"/>
    <w:rsid w:val="00523CA6"/>
    <w:rsid w:val="00532B63"/>
    <w:rsid w:val="00532DAF"/>
    <w:rsid w:val="005669D0"/>
    <w:rsid w:val="00583C27"/>
    <w:rsid w:val="0059022C"/>
    <w:rsid w:val="00590D0B"/>
    <w:rsid w:val="005B7F5D"/>
    <w:rsid w:val="006307BA"/>
    <w:rsid w:val="006334A4"/>
    <w:rsid w:val="006475C0"/>
    <w:rsid w:val="00647DB6"/>
    <w:rsid w:val="0065344C"/>
    <w:rsid w:val="00660947"/>
    <w:rsid w:val="006717D8"/>
    <w:rsid w:val="0067289A"/>
    <w:rsid w:val="006849D0"/>
    <w:rsid w:val="006C7D3E"/>
    <w:rsid w:val="006F6C83"/>
    <w:rsid w:val="0074697C"/>
    <w:rsid w:val="0076344E"/>
    <w:rsid w:val="007665CF"/>
    <w:rsid w:val="00767AB5"/>
    <w:rsid w:val="00786C61"/>
    <w:rsid w:val="007A0D50"/>
    <w:rsid w:val="007A49BF"/>
    <w:rsid w:val="007B16F8"/>
    <w:rsid w:val="007D4356"/>
    <w:rsid w:val="007D4713"/>
    <w:rsid w:val="007E25CB"/>
    <w:rsid w:val="007F1A0E"/>
    <w:rsid w:val="00860372"/>
    <w:rsid w:val="0086294E"/>
    <w:rsid w:val="00866F15"/>
    <w:rsid w:val="00871806"/>
    <w:rsid w:val="008A6807"/>
    <w:rsid w:val="008C672C"/>
    <w:rsid w:val="008D18E0"/>
    <w:rsid w:val="008D5CE1"/>
    <w:rsid w:val="008E0DB0"/>
    <w:rsid w:val="009438B8"/>
    <w:rsid w:val="00945BCF"/>
    <w:rsid w:val="0095082B"/>
    <w:rsid w:val="00953653"/>
    <w:rsid w:val="00986FDB"/>
    <w:rsid w:val="0099132B"/>
    <w:rsid w:val="009B7018"/>
    <w:rsid w:val="009C02A5"/>
    <w:rsid w:val="009C6FA5"/>
    <w:rsid w:val="009D1992"/>
    <w:rsid w:val="009D5D21"/>
    <w:rsid w:val="009E073B"/>
    <w:rsid w:val="009E5B65"/>
    <w:rsid w:val="009E7222"/>
    <w:rsid w:val="00A137C8"/>
    <w:rsid w:val="00A35197"/>
    <w:rsid w:val="00A36098"/>
    <w:rsid w:val="00A3783A"/>
    <w:rsid w:val="00A57AA9"/>
    <w:rsid w:val="00A73026"/>
    <w:rsid w:val="00A84C22"/>
    <w:rsid w:val="00A863FB"/>
    <w:rsid w:val="00A873E6"/>
    <w:rsid w:val="00A87D1B"/>
    <w:rsid w:val="00A95CAB"/>
    <w:rsid w:val="00AA09E9"/>
    <w:rsid w:val="00AB1DC3"/>
    <w:rsid w:val="00AE3712"/>
    <w:rsid w:val="00AE6826"/>
    <w:rsid w:val="00AE7D70"/>
    <w:rsid w:val="00AF0F93"/>
    <w:rsid w:val="00B10BE9"/>
    <w:rsid w:val="00B23971"/>
    <w:rsid w:val="00B4303D"/>
    <w:rsid w:val="00B529EA"/>
    <w:rsid w:val="00B7100C"/>
    <w:rsid w:val="00B90D4E"/>
    <w:rsid w:val="00BA217C"/>
    <w:rsid w:val="00BC220F"/>
    <w:rsid w:val="00BC44FC"/>
    <w:rsid w:val="00BD519D"/>
    <w:rsid w:val="00BE5033"/>
    <w:rsid w:val="00C0297A"/>
    <w:rsid w:val="00C02E47"/>
    <w:rsid w:val="00C04A80"/>
    <w:rsid w:val="00C30CA7"/>
    <w:rsid w:val="00C43F2B"/>
    <w:rsid w:val="00C51ED8"/>
    <w:rsid w:val="00C67972"/>
    <w:rsid w:val="00C740D2"/>
    <w:rsid w:val="00C85E7B"/>
    <w:rsid w:val="00CA3037"/>
    <w:rsid w:val="00CB48DE"/>
    <w:rsid w:val="00CC0BF9"/>
    <w:rsid w:val="00CF30FA"/>
    <w:rsid w:val="00CF4E8A"/>
    <w:rsid w:val="00CF70F5"/>
    <w:rsid w:val="00CF7405"/>
    <w:rsid w:val="00D07B8C"/>
    <w:rsid w:val="00D24F54"/>
    <w:rsid w:val="00D34CEB"/>
    <w:rsid w:val="00D42E80"/>
    <w:rsid w:val="00D45D8C"/>
    <w:rsid w:val="00D45E47"/>
    <w:rsid w:val="00D4770A"/>
    <w:rsid w:val="00D60ED0"/>
    <w:rsid w:val="00D719EA"/>
    <w:rsid w:val="00D82E3A"/>
    <w:rsid w:val="00D90390"/>
    <w:rsid w:val="00D9223D"/>
    <w:rsid w:val="00DA2C19"/>
    <w:rsid w:val="00DA2C22"/>
    <w:rsid w:val="00DB3807"/>
    <w:rsid w:val="00DC0EBC"/>
    <w:rsid w:val="00DC10BD"/>
    <w:rsid w:val="00DC6FDA"/>
    <w:rsid w:val="00DE0CF1"/>
    <w:rsid w:val="00DE1AB2"/>
    <w:rsid w:val="00DF38E2"/>
    <w:rsid w:val="00DF518C"/>
    <w:rsid w:val="00E026DF"/>
    <w:rsid w:val="00E031A3"/>
    <w:rsid w:val="00E11AF8"/>
    <w:rsid w:val="00E27831"/>
    <w:rsid w:val="00E348EF"/>
    <w:rsid w:val="00E423A1"/>
    <w:rsid w:val="00E835D4"/>
    <w:rsid w:val="00E91A79"/>
    <w:rsid w:val="00E94DDB"/>
    <w:rsid w:val="00EC616E"/>
    <w:rsid w:val="00EC6C23"/>
    <w:rsid w:val="00EE0AE9"/>
    <w:rsid w:val="00EE2E39"/>
    <w:rsid w:val="00F03355"/>
    <w:rsid w:val="00F11FB7"/>
    <w:rsid w:val="00F323F6"/>
    <w:rsid w:val="00F330CC"/>
    <w:rsid w:val="00F4080B"/>
    <w:rsid w:val="00F459A2"/>
    <w:rsid w:val="00F533C8"/>
    <w:rsid w:val="00F5454E"/>
    <w:rsid w:val="00F57976"/>
    <w:rsid w:val="00F744F4"/>
    <w:rsid w:val="00FB1B63"/>
    <w:rsid w:val="00FB6CCE"/>
    <w:rsid w:val="00FC5279"/>
    <w:rsid w:val="00FD0EDF"/>
    <w:rsid w:val="00FD4265"/>
    <w:rsid w:val="00FE3108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A0BC"/>
  <w15:docId w15:val="{E48F0DA8-5FCC-4870-BC54-C40B1EC9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510B4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10B41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styleId="-">
    <w:name w:val="Hyperlink"/>
    <w:basedOn w:val="a0"/>
    <w:rsid w:val="00510B4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10B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0B4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Body Text"/>
    <w:basedOn w:val="a"/>
    <w:link w:val="Char0"/>
    <w:semiHidden/>
    <w:rsid w:val="00BC44FC"/>
    <w:pPr>
      <w:widowControl/>
      <w:overflowPunct w:val="0"/>
      <w:jc w:val="both"/>
      <w:textAlignment w:val="baseline"/>
    </w:pPr>
    <w:rPr>
      <w:rFonts w:cs="Times New Roman"/>
      <w:sz w:val="24"/>
    </w:rPr>
  </w:style>
  <w:style w:type="character" w:customStyle="1" w:styleId="Char0">
    <w:name w:val="Σώμα κειμένου Char"/>
    <w:basedOn w:val="a0"/>
    <w:link w:val="a4"/>
    <w:semiHidden/>
    <w:rsid w:val="00BC44FC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rsid w:val="00E423A1"/>
    <w:pPr>
      <w:widowControl/>
      <w:tabs>
        <w:tab w:val="center" w:pos="4153"/>
        <w:tab w:val="right" w:pos="8306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rsid w:val="00E423A1"/>
    <w:rPr>
      <w:rFonts w:ascii="Calibri" w:eastAsia="Calibri" w:hAnsi="Calibri" w:cs="Times New Roman"/>
    </w:rPr>
  </w:style>
  <w:style w:type="paragraph" w:customStyle="1" w:styleId="Style">
    <w:name w:val="Style"/>
    <w:rsid w:val="00DE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zh-CN"/>
    </w:rPr>
  </w:style>
  <w:style w:type="paragraph" w:styleId="a6">
    <w:name w:val="footnote text"/>
    <w:basedOn w:val="a"/>
    <w:link w:val="Char2"/>
    <w:rsid w:val="001C2017"/>
    <w:pPr>
      <w:overflowPunct w:val="0"/>
      <w:autoSpaceDE/>
      <w:autoSpaceDN/>
    </w:pPr>
    <w:rPr>
      <w:rFonts w:ascii="Times New Roman" w:hAnsi="Times New Roman" w:cs="Times New Roman"/>
      <w:kern w:val="28"/>
    </w:rPr>
  </w:style>
  <w:style w:type="character" w:customStyle="1" w:styleId="Char2">
    <w:name w:val="Κείμενο υποσημείωσης Char"/>
    <w:basedOn w:val="a0"/>
    <w:link w:val="a6"/>
    <w:rsid w:val="001C2017"/>
    <w:rPr>
      <w:rFonts w:ascii="Times New Roman" w:eastAsia="Times New Roman" w:hAnsi="Times New Roman" w:cs="Times New Roman"/>
      <w:kern w:val="28"/>
      <w:sz w:val="20"/>
      <w:szCs w:val="20"/>
      <w:lang w:eastAsia="el-GR"/>
    </w:rPr>
  </w:style>
  <w:style w:type="character" w:styleId="a7">
    <w:name w:val="footnote reference"/>
    <w:basedOn w:val="a0"/>
    <w:rsid w:val="001C2017"/>
    <w:rPr>
      <w:vertAlign w:val="superscript"/>
    </w:rPr>
  </w:style>
  <w:style w:type="character" w:customStyle="1" w:styleId="a8">
    <w:name w:val="Χαρακτήρες υποσημείωσης"/>
    <w:rsid w:val="0012418A"/>
    <w:rPr>
      <w:rFonts w:cs="Times New Roman"/>
      <w:vertAlign w:val="superscript"/>
    </w:rPr>
  </w:style>
  <w:style w:type="character" w:customStyle="1" w:styleId="WW-FootnoteReference7">
    <w:name w:val="WW-Footnote Reference7"/>
    <w:rsid w:val="0012418A"/>
    <w:rPr>
      <w:vertAlign w:val="superscript"/>
    </w:rPr>
  </w:style>
  <w:style w:type="paragraph" w:customStyle="1" w:styleId="footers">
    <w:name w:val="footers"/>
    <w:basedOn w:val="a"/>
    <w:rsid w:val="0012418A"/>
    <w:pPr>
      <w:widowControl/>
      <w:suppressAutoHyphens/>
      <w:autoSpaceDE/>
      <w:autoSpaceDN/>
      <w:adjustRightInd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">
    <w:name w:val="WW-Footnote Reference"/>
    <w:rsid w:val="0012418A"/>
    <w:rPr>
      <w:vertAlign w:val="superscript"/>
    </w:rPr>
  </w:style>
  <w:style w:type="paragraph" w:customStyle="1" w:styleId="normalwithoutspacing">
    <w:name w:val="normal_without_spacing"/>
    <w:basedOn w:val="a"/>
    <w:rsid w:val="0012418A"/>
    <w:pPr>
      <w:widowControl/>
      <w:suppressAutoHyphens/>
      <w:autoSpaceDE/>
      <w:autoSpaceDN/>
      <w:adjustRightInd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customStyle="1" w:styleId="fooot">
    <w:name w:val="fooot"/>
    <w:basedOn w:val="footers"/>
    <w:rsid w:val="0012418A"/>
  </w:style>
  <w:style w:type="character" w:customStyle="1" w:styleId="WW8Num4z0">
    <w:name w:val="WW8Num4z0"/>
    <w:rsid w:val="0012418A"/>
    <w:rPr>
      <w:rFonts w:ascii="Webdings" w:hAnsi="Webdings" w:cs="Webdings"/>
      <w:color w:val="333399"/>
      <w:sz w:val="16"/>
    </w:rPr>
  </w:style>
  <w:style w:type="paragraph" w:styleId="a9">
    <w:name w:val="List Paragraph"/>
    <w:basedOn w:val="a"/>
    <w:uiPriority w:val="34"/>
    <w:qFormat/>
    <w:rsid w:val="0012418A"/>
    <w:pPr>
      <w:ind w:left="720"/>
      <w:contextualSpacing/>
    </w:pPr>
  </w:style>
  <w:style w:type="character" w:customStyle="1" w:styleId="FootnoteReference2">
    <w:name w:val="Footnote Reference2"/>
    <w:rsid w:val="0012418A"/>
    <w:rPr>
      <w:vertAlign w:val="superscript"/>
    </w:rPr>
  </w:style>
  <w:style w:type="paragraph" w:customStyle="1" w:styleId="foothanging">
    <w:name w:val="foot_hanging"/>
    <w:basedOn w:val="a6"/>
    <w:rsid w:val="0012418A"/>
    <w:pPr>
      <w:widowControl/>
      <w:suppressAutoHyphens/>
      <w:overflowPunct/>
      <w:adjustRightInd/>
      <w:ind w:left="426" w:hanging="426"/>
      <w:jc w:val="both"/>
    </w:pPr>
    <w:rPr>
      <w:rFonts w:ascii="Calibri" w:hAnsi="Calibri" w:cs="Calibri"/>
      <w:kern w:val="0"/>
      <w:sz w:val="18"/>
      <w:szCs w:val="18"/>
      <w:lang w:val="en-IE" w:eastAsia="zh-CN"/>
    </w:rPr>
  </w:style>
  <w:style w:type="character" w:customStyle="1" w:styleId="WW-FootnoteReference9">
    <w:name w:val="WW-Footnote Reference9"/>
    <w:rsid w:val="00A36098"/>
    <w:rPr>
      <w:vertAlign w:val="superscript"/>
    </w:rPr>
  </w:style>
  <w:style w:type="character" w:customStyle="1" w:styleId="WW-FootnoteReference2">
    <w:name w:val="WW-Footnote Reference2"/>
    <w:rsid w:val="00A84C22"/>
    <w:rPr>
      <w:vertAlign w:val="superscript"/>
    </w:rPr>
  </w:style>
  <w:style w:type="character" w:customStyle="1" w:styleId="WW-FootnoteReference11">
    <w:name w:val="WW-Footnote Reference11"/>
    <w:rsid w:val="00A84C22"/>
    <w:rPr>
      <w:vertAlign w:val="superscript"/>
    </w:rPr>
  </w:style>
  <w:style w:type="paragraph" w:customStyle="1" w:styleId="Standard">
    <w:name w:val="Standard"/>
    <w:rsid w:val="00A84C2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CommentReference">
    <w:name w:val="Comment Reference"/>
    <w:rsid w:val="00EE2E39"/>
    <w:rPr>
      <w:sz w:val="16"/>
    </w:rPr>
  </w:style>
  <w:style w:type="character" w:customStyle="1" w:styleId="1">
    <w:name w:val="Παραπομπή υποσημείωσης1"/>
    <w:rsid w:val="00D34CEB"/>
    <w:rPr>
      <w:vertAlign w:val="superscript"/>
    </w:rPr>
  </w:style>
  <w:style w:type="character" w:customStyle="1" w:styleId="WW-FootnoteReference14">
    <w:name w:val="WW-Footnote Reference14"/>
    <w:rsid w:val="009E7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imospaggaiou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imospaggaiou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B04CA-F9FA-4999-B5AB-786802A3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dpats</dc:creator>
  <cp:lastModifiedBy>Δημήτρης Πάτσας</cp:lastModifiedBy>
  <cp:revision>63</cp:revision>
  <dcterms:created xsi:type="dcterms:W3CDTF">2017-01-19T12:54:00Z</dcterms:created>
  <dcterms:modified xsi:type="dcterms:W3CDTF">2026-07-23T11:34:00Z</dcterms:modified>
</cp:coreProperties>
</file>